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C8" w:rsidRPr="001D25C8" w:rsidRDefault="001D25C8" w:rsidP="001D25C8">
      <w:pPr>
        <w:spacing w:line="276" w:lineRule="auto"/>
        <w:jc w:val="center"/>
        <w:rPr>
          <w:b/>
          <w:sz w:val="28"/>
          <w:szCs w:val="28"/>
        </w:rPr>
      </w:pPr>
      <w:r w:rsidRPr="001D25C8">
        <w:rPr>
          <w:b/>
          <w:sz w:val="28"/>
          <w:szCs w:val="28"/>
        </w:rPr>
        <w:t>Министерство образования</w:t>
      </w:r>
      <w:r>
        <w:rPr>
          <w:b/>
          <w:sz w:val="28"/>
          <w:szCs w:val="28"/>
        </w:rPr>
        <w:t xml:space="preserve"> и науки</w:t>
      </w:r>
      <w:r w:rsidRPr="001D25C8">
        <w:rPr>
          <w:b/>
          <w:sz w:val="28"/>
          <w:szCs w:val="28"/>
        </w:rPr>
        <w:t xml:space="preserve"> Республики Саха (Якутия)</w:t>
      </w:r>
    </w:p>
    <w:p w:rsidR="001D25C8" w:rsidRPr="001D25C8" w:rsidRDefault="001D25C8" w:rsidP="001D25C8">
      <w:pPr>
        <w:spacing w:line="276" w:lineRule="auto"/>
        <w:jc w:val="center"/>
        <w:rPr>
          <w:b/>
          <w:sz w:val="28"/>
          <w:szCs w:val="28"/>
        </w:rPr>
      </w:pPr>
      <w:r w:rsidRPr="001D25C8">
        <w:rPr>
          <w:b/>
          <w:sz w:val="28"/>
          <w:szCs w:val="28"/>
        </w:rPr>
        <w:t>Автономное образовательное учреждение Республики Саха (Якутия)</w:t>
      </w:r>
    </w:p>
    <w:p w:rsidR="001D25C8" w:rsidRPr="001D25C8" w:rsidRDefault="001D25C8" w:rsidP="001D25C8">
      <w:pPr>
        <w:spacing w:line="276" w:lineRule="auto"/>
        <w:jc w:val="center"/>
        <w:rPr>
          <w:b/>
          <w:sz w:val="28"/>
          <w:szCs w:val="28"/>
        </w:rPr>
      </w:pPr>
      <w:r w:rsidRPr="001D25C8">
        <w:rPr>
          <w:b/>
          <w:sz w:val="28"/>
          <w:szCs w:val="28"/>
        </w:rPr>
        <w:t>дополнительного профессионального образования</w:t>
      </w:r>
    </w:p>
    <w:p w:rsidR="001D25C8" w:rsidRPr="001D25C8" w:rsidRDefault="001D25C8" w:rsidP="001D25C8">
      <w:pPr>
        <w:spacing w:line="276" w:lineRule="auto"/>
        <w:jc w:val="center"/>
        <w:rPr>
          <w:b/>
          <w:sz w:val="28"/>
          <w:szCs w:val="28"/>
        </w:rPr>
      </w:pPr>
      <w:r w:rsidRPr="001D25C8">
        <w:rPr>
          <w:b/>
          <w:sz w:val="28"/>
          <w:szCs w:val="28"/>
        </w:rPr>
        <w:t>«Институт развития образования и повышения квалификации</w:t>
      </w:r>
    </w:p>
    <w:p w:rsidR="001D25C8" w:rsidRPr="001D25C8" w:rsidRDefault="001D25C8" w:rsidP="001D25C8">
      <w:pPr>
        <w:spacing w:line="276" w:lineRule="auto"/>
        <w:jc w:val="center"/>
        <w:rPr>
          <w:b/>
          <w:sz w:val="28"/>
          <w:szCs w:val="28"/>
        </w:rPr>
      </w:pPr>
      <w:r w:rsidRPr="001D25C8">
        <w:rPr>
          <w:b/>
          <w:sz w:val="28"/>
          <w:szCs w:val="28"/>
        </w:rPr>
        <w:t>имени С.Н.</w:t>
      </w:r>
      <w:r w:rsidR="00E22EA1">
        <w:rPr>
          <w:b/>
          <w:sz w:val="28"/>
          <w:szCs w:val="28"/>
        </w:rPr>
        <w:t xml:space="preserve"> </w:t>
      </w:r>
      <w:r w:rsidRPr="001D25C8">
        <w:rPr>
          <w:b/>
          <w:sz w:val="28"/>
          <w:szCs w:val="28"/>
        </w:rPr>
        <w:t>Донского-</w:t>
      </w:r>
      <w:proofErr w:type="gramStart"/>
      <w:r w:rsidRPr="001D25C8">
        <w:rPr>
          <w:b/>
          <w:sz w:val="28"/>
          <w:szCs w:val="28"/>
          <w:lang w:val="en-US"/>
        </w:rPr>
        <w:t>II</w:t>
      </w:r>
      <w:proofErr w:type="gramEnd"/>
      <w:r w:rsidRPr="001D25C8">
        <w:rPr>
          <w:b/>
          <w:sz w:val="28"/>
          <w:szCs w:val="28"/>
        </w:rPr>
        <w:t>»</w:t>
      </w:r>
    </w:p>
    <w:p w:rsidR="001D25C8" w:rsidRDefault="001D25C8" w:rsidP="00323446">
      <w:pPr>
        <w:spacing w:line="276" w:lineRule="auto"/>
        <w:jc w:val="center"/>
        <w:rPr>
          <w:b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sz w:val="28"/>
          <w:szCs w:val="28"/>
        </w:rPr>
      </w:pPr>
    </w:p>
    <w:p w:rsidR="0002486C" w:rsidRPr="001D25C8" w:rsidRDefault="001D25C8" w:rsidP="00323446">
      <w:pPr>
        <w:spacing w:line="276" w:lineRule="auto"/>
        <w:jc w:val="center"/>
        <w:rPr>
          <w:b/>
          <w:sz w:val="36"/>
          <w:szCs w:val="28"/>
        </w:rPr>
      </w:pPr>
      <w:r w:rsidRPr="001D25C8">
        <w:rPr>
          <w:b/>
          <w:sz w:val="36"/>
          <w:szCs w:val="28"/>
        </w:rPr>
        <w:t xml:space="preserve">ПРОТИВОДЕЙСТВИЕ КОРРУПЦИИ </w:t>
      </w:r>
    </w:p>
    <w:p w:rsidR="00A42B5E" w:rsidRPr="001D25C8" w:rsidRDefault="001D25C8" w:rsidP="00323446">
      <w:pPr>
        <w:spacing w:line="276" w:lineRule="auto"/>
        <w:jc w:val="center"/>
        <w:rPr>
          <w:b/>
          <w:sz w:val="36"/>
          <w:szCs w:val="28"/>
        </w:rPr>
      </w:pPr>
      <w:r w:rsidRPr="001D25C8">
        <w:rPr>
          <w:b/>
          <w:sz w:val="36"/>
          <w:szCs w:val="28"/>
        </w:rPr>
        <w:t>В ОБРАЗОВАНИИ И ЧЕРЕЗ ОБРАЗОВАНИЕ</w:t>
      </w:r>
    </w:p>
    <w:p w:rsidR="0002486C" w:rsidRDefault="0002486C" w:rsidP="00323446">
      <w:pPr>
        <w:spacing w:line="276" w:lineRule="auto"/>
        <w:jc w:val="center"/>
        <w:rPr>
          <w:b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  <w:r w:rsidRPr="001D25C8">
        <w:rPr>
          <w:b/>
          <w:i/>
          <w:sz w:val="28"/>
          <w:szCs w:val="28"/>
        </w:rPr>
        <w:t xml:space="preserve">Памятка для руководителей </w:t>
      </w:r>
    </w:p>
    <w:p w:rsidR="0002486C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  <w:r w:rsidRPr="001D25C8">
        <w:rPr>
          <w:b/>
          <w:i/>
          <w:sz w:val="28"/>
          <w:szCs w:val="28"/>
        </w:rPr>
        <w:t>образовательных организаций</w:t>
      </w: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jc w:val="center"/>
        <w:rPr>
          <w:b/>
          <w:i/>
          <w:sz w:val="28"/>
          <w:szCs w:val="28"/>
        </w:rPr>
      </w:pPr>
    </w:p>
    <w:p w:rsidR="001D25C8" w:rsidRDefault="001D25C8" w:rsidP="00323446">
      <w:pPr>
        <w:spacing w:line="276" w:lineRule="auto"/>
        <w:ind w:firstLine="709"/>
        <w:jc w:val="both"/>
        <w:rPr>
          <w:sz w:val="28"/>
          <w:szCs w:val="28"/>
        </w:rPr>
      </w:pPr>
    </w:p>
    <w:p w:rsidR="001D25C8" w:rsidRDefault="001D25C8" w:rsidP="00323446">
      <w:pPr>
        <w:spacing w:line="276" w:lineRule="auto"/>
        <w:ind w:firstLine="709"/>
        <w:jc w:val="both"/>
        <w:rPr>
          <w:sz w:val="28"/>
          <w:szCs w:val="28"/>
        </w:rPr>
      </w:pPr>
    </w:p>
    <w:p w:rsidR="001D25C8" w:rsidRDefault="001D25C8" w:rsidP="00323446">
      <w:pPr>
        <w:spacing w:line="276" w:lineRule="auto"/>
        <w:ind w:firstLine="709"/>
        <w:jc w:val="both"/>
        <w:rPr>
          <w:sz w:val="28"/>
          <w:szCs w:val="28"/>
        </w:rPr>
      </w:pPr>
    </w:p>
    <w:p w:rsidR="001D25C8" w:rsidRDefault="001D25C8" w:rsidP="00323446">
      <w:pPr>
        <w:spacing w:line="276" w:lineRule="auto"/>
        <w:ind w:firstLine="709"/>
        <w:jc w:val="both"/>
        <w:rPr>
          <w:sz w:val="28"/>
          <w:szCs w:val="28"/>
        </w:rPr>
      </w:pPr>
    </w:p>
    <w:p w:rsidR="001D25C8" w:rsidRDefault="001D25C8" w:rsidP="00323446">
      <w:pPr>
        <w:spacing w:line="276" w:lineRule="auto"/>
        <w:ind w:firstLine="709"/>
        <w:jc w:val="both"/>
        <w:rPr>
          <w:sz w:val="28"/>
          <w:szCs w:val="28"/>
        </w:rPr>
      </w:pPr>
    </w:p>
    <w:p w:rsidR="001D25C8" w:rsidRDefault="001D25C8" w:rsidP="00323446">
      <w:pPr>
        <w:spacing w:line="276" w:lineRule="auto"/>
        <w:ind w:firstLine="709"/>
        <w:jc w:val="both"/>
        <w:rPr>
          <w:sz w:val="28"/>
          <w:szCs w:val="28"/>
        </w:rPr>
      </w:pPr>
    </w:p>
    <w:p w:rsidR="001D25C8" w:rsidRDefault="001D25C8" w:rsidP="00323446">
      <w:pPr>
        <w:spacing w:line="276" w:lineRule="auto"/>
        <w:ind w:firstLine="709"/>
        <w:jc w:val="both"/>
        <w:rPr>
          <w:sz w:val="28"/>
          <w:szCs w:val="28"/>
        </w:rPr>
      </w:pPr>
    </w:p>
    <w:p w:rsidR="001D25C8" w:rsidRDefault="001D25C8" w:rsidP="001D25C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Якутск, 2018 год</w:t>
      </w:r>
    </w:p>
    <w:p w:rsidR="001D25C8" w:rsidRDefault="001D25C8" w:rsidP="00323446">
      <w:pPr>
        <w:spacing w:line="276" w:lineRule="auto"/>
        <w:ind w:firstLine="709"/>
        <w:jc w:val="both"/>
        <w:rPr>
          <w:sz w:val="28"/>
          <w:szCs w:val="28"/>
        </w:rPr>
      </w:pPr>
    </w:p>
    <w:p w:rsidR="003E2C48" w:rsidRPr="003E2C48" w:rsidRDefault="003E2C48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3E2C48">
        <w:rPr>
          <w:sz w:val="28"/>
          <w:szCs w:val="28"/>
        </w:rPr>
        <w:lastRenderedPageBreak/>
        <w:t xml:space="preserve">Коррупция – это </w:t>
      </w:r>
      <w:r>
        <w:rPr>
          <w:sz w:val="28"/>
          <w:szCs w:val="28"/>
        </w:rPr>
        <w:t>понятие сложное</w:t>
      </w:r>
      <w:r w:rsidRPr="003E2C48">
        <w:rPr>
          <w:sz w:val="28"/>
          <w:szCs w:val="28"/>
        </w:rPr>
        <w:t xml:space="preserve"> и </w:t>
      </w:r>
      <w:r>
        <w:rPr>
          <w:sz w:val="28"/>
          <w:szCs w:val="28"/>
        </w:rPr>
        <w:t>многоаспектное</w:t>
      </w:r>
      <w:r w:rsidRPr="003E2C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</w:t>
      </w:r>
      <w:r w:rsidRPr="003E2C48">
        <w:rPr>
          <w:sz w:val="28"/>
          <w:szCs w:val="28"/>
        </w:rPr>
        <w:t xml:space="preserve">социальное явление, которое развивается </w:t>
      </w:r>
      <w:r>
        <w:rPr>
          <w:sz w:val="28"/>
          <w:szCs w:val="28"/>
        </w:rPr>
        <w:t>вместе с обществом</w:t>
      </w:r>
      <w:r w:rsidRPr="003E2C48">
        <w:rPr>
          <w:sz w:val="28"/>
          <w:szCs w:val="28"/>
        </w:rPr>
        <w:t xml:space="preserve">, имеет исторический характер и </w:t>
      </w:r>
      <w:r>
        <w:rPr>
          <w:sz w:val="28"/>
          <w:szCs w:val="28"/>
        </w:rPr>
        <w:t xml:space="preserve">зависит от </w:t>
      </w:r>
      <w:proofErr w:type="spellStart"/>
      <w:proofErr w:type="gram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>-культурных</w:t>
      </w:r>
      <w:proofErr w:type="gramEnd"/>
      <w:r w:rsidRPr="003E2C48">
        <w:rPr>
          <w:sz w:val="28"/>
          <w:szCs w:val="28"/>
        </w:rPr>
        <w:t xml:space="preserve"> условий и традиций. </w:t>
      </w:r>
      <w:r w:rsidR="008B6EE8">
        <w:rPr>
          <w:sz w:val="28"/>
          <w:szCs w:val="28"/>
        </w:rPr>
        <w:t>Ч</w:t>
      </w:r>
      <w:r>
        <w:rPr>
          <w:sz w:val="28"/>
          <w:szCs w:val="28"/>
        </w:rPr>
        <w:t xml:space="preserve">тобы </w:t>
      </w:r>
      <w:proofErr w:type="gramStart"/>
      <w:r>
        <w:rPr>
          <w:sz w:val="28"/>
          <w:szCs w:val="28"/>
        </w:rPr>
        <w:t xml:space="preserve">противодействовать данному явлению необходимо </w:t>
      </w:r>
      <w:r w:rsidRPr="003E2C48">
        <w:rPr>
          <w:sz w:val="28"/>
          <w:szCs w:val="28"/>
        </w:rPr>
        <w:t>понима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</w:t>
      </w:r>
      <w:r w:rsidRPr="003E2C48">
        <w:rPr>
          <w:sz w:val="28"/>
          <w:szCs w:val="28"/>
        </w:rPr>
        <w:t>сущност</w:t>
      </w:r>
      <w:r>
        <w:rPr>
          <w:sz w:val="28"/>
          <w:szCs w:val="28"/>
        </w:rPr>
        <w:t>ь и содержание</w:t>
      </w:r>
      <w:r w:rsidRPr="003E2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самого </w:t>
      </w:r>
      <w:r w:rsidRPr="003E2C48">
        <w:rPr>
          <w:sz w:val="28"/>
          <w:szCs w:val="28"/>
        </w:rPr>
        <w:t>понятия коррупции</w:t>
      </w:r>
      <w:r>
        <w:rPr>
          <w:sz w:val="28"/>
          <w:szCs w:val="28"/>
        </w:rPr>
        <w:t>.</w:t>
      </w:r>
    </w:p>
    <w:p w:rsidR="005E10AC" w:rsidRDefault="003E2C48" w:rsidP="001D2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Коррупцию можно рассматривать с разных точек зрения: юридической, экономической, социологической, управленческой.</w:t>
      </w:r>
    </w:p>
    <w:p w:rsidR="0002486C" w:rsidRDefault="008B6EE8" w:rsidP="001D2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борьбы с коррупцией</w:t>
      </w:r>
      <w:r w:rsidR="003E2C48" w:rsidRPr="003E2C48">
        <w:rPr>
          <w:sz w:val="28"/>
          <w:szCs w:val="28"/>
        </w:rPr>
        <w:t xml:space="preserve"> следует учитывать, что возможна и так называемая институциональная коррупция, когда действующие социальные институты и социальная среда определяют совершение индивидами коррупционных действий, во многом независимо от их приоритетов и желаний. В результате к совершению коррупционных действий приводит воздействие социальных институтов и определяемых ими социальных норм, а не корыстные или ины</w:t>
      </w:r>
      <w:r w:rsidR="00C22A35">
        <w:rPr>
          <w:sz w:val="28"/>
          <w:szCs w:val="28"/>
        </w:rPr>
        <w:t xml:space="preserve">е интересы отдельных индивидов. </w:t>
      </w:r>
      <w:r w:rsidR="003E2C48" w:rsidRPr="003E2C48">
        <w:rPr>
          <w:sz w:val="28"/>
          <w:szCs w:val="28"/>
        </w:rPr>
        <w:t xml:space="preserve">Коррупция такого рода очень опасна и является массовой, потому что не всегда оценивается самими гражданами и должностными лицами как коррупция: такие действия становятся обыденными, выполняемыми по привычке, а сами социальные институты не всегда замечаются. Но именно эти социальные институты создают постоянно воспроизводящиеся условия необходимости и выгодности совершения коррупционных действий. </w:t>
      </w:r>
    </w:p>
    <w:p w:rsidR="001D25C8" w:rsidRDefault="001D25C8" w:rsidP="001D2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руководитель!</w:t>
      </w:r>
    </w:p>
    <w:p w:rsidR="001D25C8" w:rsidRPr="001D25C8" w:rsidRDefault="001D25C8" w:rsidP="000C7180">
      <w:pPr>
        <w:spacing w:line="360" w:lineRule="auto"/>
        <w:ind w:firstLine="709"/>
        <w:jc w:val="both"/>
        <w:rPr>
          <w:sz w:val="28"/>
          <w:szCs w:val="28"/>
        </w:rPr>
      </w:pPr>
      <w:r w:rsidRPr="001D25C8">
        <w:rPr>
          <w:sz w:val="28"/>
          <w:szCs w:val="28"/>
        </w:rPr>
        <w:t>Под коррупцией в широком (социальном) смысле понимается любое использование своего положения для необоснованного получения прямой или косвенной выгоды.</w:t>
      </w:r>
    </w:p>
    <w:p w:rsidR="001D25C8" w:rsidRPr="001D25C8" w:rsidRDefault="001D25C8" w:rsidP="000C7180">
      <w:pPr>
        <w:spacing w:line="360" w:lineRule="auto"/>
        <w:ind w:firstLine="709"/>
        <w:jc w:val="both"/>
        <w:rPr>
          <w:sz w:val="28"/>
          <w:szCs w:val="28"/>
        </w:rPr>
      </w:pPr>
      <w:r w:rsidRPr="001D25C8">
        <w:rPr>
          <w:sz w:val="28"/>
          <w:szCs w:val="28"/>
        </w:rPr>
        <w:t>В соответствии с Федеральным законом "О противодействии коррупции« № 273-ФЗ под коррупцией понимаются:</w:t>
      </w:r>
    </w:p>
    <w:p w:rsidR="001D25C8" w:rsidRPr="001D25C8" w:rsidRDefault="001D25C8" w:rsidP="000C71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25C8"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1D25C8">
        <w:rPr>
          <w:sz w:val="28"/>
          <w:szCs w:val="28"/>
        </w:rPr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1D25C8" w:rsidRDefault="001D25C8" w:rsidP="000C7180">
      <w:pPr>
        <w:spacing w:line="360" w:lineRule="auto"/>
        <w:ind w:firstLine="709"/>
        <w:jc w:val="both"/>
        <w:rPr>
          <w:sz w:val="28"/>
          <w:szCs w:val="28"/>
        </w:rPr>
      </w:pPr>
      <w:r w:rsidRPr="001D25C8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000000" w:rsidRPr="001D25C8" w:rsidRDefault="001D25C8" w:rsidP="000C7180">
      <w:pPr>
        <w:spacing w:line="360" w:lineRule="auto"/>
        <w:ind w:firstLine="709"/>
        <w:jc w:val="both"/>
        <w:rPr>
          <w:sz w:val="28"/>
          <w:szCs w:val="28"/>
        </w:rPr>
      </w:pPr>
      <w:r w:rsidRPr="001D25C8">
        <w:rPr>
          <w:b/>
          <w:bCs/>
          <w:sz w:val="28"/>
          <w:szCs w:val="28"/>
        </w:rPr>
        <w:t>Основная опасность коррупции</w:t>
      </w:r>
      <w:r w:rsidRPr="001D25C8">
        <w:rPr>
          <w:sz w:val="28"/>
          <w:szCs w:val="28"/>
        </w:rPr>
        <w:t xml:space="preserve"> </w:t>
      </w:r>
      <w:r w:rsidR="00CC7303" w:rsidRPr="001D25C8">
        <w:rPr>
          <w:sz w:val="28"/>
          <w:szCs w:val="28"/>
        </w:rPr>
        <w:t>проявляется не только в ее разрушительном воздействии на основы государственного устройства и конституционные основы правового р</w:t>
      </w:r>
      <w:r w:rsidR="00CC7303" w:rsidRPr="001D25C8">
        <w:rPr>
          <w:sz w:val="28"/>
          <w:szCs w:val="28"/>
        </w:rPr>
        <w:t>егулирования жизни обществ</w:t>
      </w:r>
      <w:r w:rsidR="00CC7303" w:rsidRPr="001D25C8">
        <w:rPr>
          <w:sz w:val="28"/>
          <w:szCs w:val="28"/>
        </w:rPr>
        <w:t xml:space="preserve">, </w:t>
      </w:r>
      <w:r w:rsidRPr="001D25C8">
        <w:rPr>
          <w:b/>
          <w:bCs/>
          <w:sz w:val="28"/>
          <w:szCs w:val="28"/>
        </w:rPr>
        <w:t>но прежде всего в том</w:t>
      </w:r>
      <w:proofErr w:type="gramStart"/>
      <w:r w:rsidRPr="001D25C8">
        <w:rPr>
          <w:b/>
          <w:bCs/>
          <w:sz w:val="28"/>
          <w:szCs w:val="28"/>
        </w:rPr>
        <w:t xml:space="preserve"> ,</w:t>
      </w:r>
      <w:proofErr w:type="gramEnd"/>
      <w:r w:rsidRPr="001D25C8">
        <w:rPr>
          <w:b/>
          <w:bCs/>
          <w:sz w:val="28"/>
          <w:szCs w:val="28"/>
        </w:rPr>
        <w:t xml:space="preserve"> что она реально несет опасность каждому человеку</w:t>
      </w:r>
    </w:p>
    <w:p w:rsidR="001D25C8" w:rsidRPr="001D25C8" w:rsidRDefault="001D25C8" w:rsidP="000C7180">
      <w:pPr>
        <w:spacing w:line="360" w:lineRule="auto"/>
        <w:ind w:firstLine="709"/>
        <w:jc w:val="both"/>
        <w:rPr>
          <w:sz w:val="28"/>
          <w:szCs w:val="28"/>
        </w:rPr>
      </w:pPr>
      <w:r w:rsidRPr="001D25C8">
        <w:rPr>
          <w:sz w:val="28"/>
          <w:szCs w:val="28"/>
        </w:rPr>
        <w:t>Результаты социологических исследований уровня "бытовой коррупции" и уровня "деловой коррупции" и эффективности принимаемых антикоррупционных мер</w:t>
      </w:r>
      <w:r w:rsidR="00832273">
        <w:rPr>
          <w:sz w:val="28"/>
          <w:szCs w:val="28"/>
        </w:rPr>
        <w:t>.</w:t>
      </w:r>
      <w:r w:rsidRPr="001D25C8">
        <w:rPr>
          <w:i/>
          <w:iCs/>
          <w:sz w:val="28"/>
          <w:szCs w:val="28"/>
        </w:rPr>
        <w:t xml:space="preserve"> </w:t>
      </w:r>
      <w:r w:rsidRPr="001D25C8">
        <w:rPr>
          <w:sz w:val="28"/>
          <w:szCs w:val="28"/>
        </w:rPr>
        <w:t xml:space="preserve">Подавляющее число граждан России, опрошенных в ходе проведенных социологических исследований в субъектах Российской Федерации, </w:t>
      </w:r>
      <w:r w:rsidRPr="001D25C8">
        <w:rPr>
          <w:b/>
          <w:bCs/>
          <w:sz w:val="28"/>
          <w:szCs w:val="28"/>
        </w:rPr>
        <w:t xml:space="preserve">непосредственно сталкивались </w:t>
      </w:r>
      <w:r w:rsidRPr="001D25C8">
        <w:rPr>
          <w:sz w:val="28"/>
          <w:szCs w:val="28"/>
        </w:rPr>
        <w:t xml:space="preserve">с коррупцией в различных сферах. </w:t>
      </w:r>
    </w:p>
    <w:p w:rsidR="001D25C8" w:rsidRPr="001D25C8" w:rsidRDefault="001D25C8" w:rsidP="000C7180">
      <w:pPr>
        <w:spacing w:line="360" w:lineRule="auto"/>
        <w:ind w:firstLine="709"/>
        <w:jc w:val="both"/>
        <w:rPr>
          <w:sz w:val="28"/>
          <w:szCs w:val="28"/>
        </w:rPr>
      </w:pPr>
      <w:r w:rsidRPr="001D25C8">
        <w:rPr>
          <w:sz w:val="28"/>
          <w:szCs w:val="28"/>
        </w:rPr>
        <w:t xml:space="preserve">По утверждению социологов, 15% россиян признались, что за последние 12 месяцев давали кому-либо взятки. </w:t>
      </w:r>
    </w:p>
    <w:p w:rsidR="001D25C8" w:rsidRPr="001D25C8" w:rsidRDefault="001D25C8" w:rsidP="000C7180">
      <w:pPr>
        <w:spacing w:line="360" w:lineRule="auto"/>
        <w:ind w:firstLine="709"/>
        <w:jc w:val="both"/>
        <w:rPr>
          <w:sz w:val="28"/>
          <w:szCs w:val="28"/>
        </w:rPr>
      </w:pPr>
      <w:r w:rsidRPr="001D25C8">
        <w:rPr>
          <w:sz w:val="28"/>
          <w:szCs w:val="28"/>
        </w:rPr>
        <w:t>Важнейшие показатели рынка "деловой" коррупции в России, выявленные в ходе исследования:</w:t>
      </w:r>
    </w:p>
    <w:p w:rsidR="00000000" w:rsidRPr="001D25C8" w:rsidRDefault="00CC7303" w:rsidP="000C7180">
      <w:pPr>
        <w:numPr>
          <w:ilvl w:val="0"/>
          <w:numId w:val="5"/>
        </w:numPr>
        <w:tabs>
          <w:tab w:val="clear" w:pos="708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D25C8">
        <w:rPr>
          <w:sz w:val="28"/>
          <w:szCs w:val="28"/>
        </w:rPr>
        <w:t>63% предприят</w:t>
      </w:r>
      <w:r w:rsidRPr="001D25C8">
        <w:rPr>
          <w:sz w:val="28"/>
          <w:szCs w:val="28"/>
        </w:rPr>
        <w:t>ий хотя бы изредка сталкивались с коррупцией;</w:t>
      </w:r>
    </w:p>
    <w:p w:rsidR="00000000" w:rsidRPr="001D25C8" w:rsidRDefault="00CC7303" w:rsidP="000C7180">
      <w:pPr>
        <w:numPr>
          <w:ilvl w:val="0"/>
          <w:numId w:val="5"/>
        </w:numPr>
        <w:tabs>
          <w:tab w:val="clear" w:pos="708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D25C8">
        <w:rPr>
          <w:b/>
          <w:bCs/>
          <w:sz w:val="28"/>
          <w:szCs w:val="28"/>
        </w:rPr>
        <w:t xml:space="preserve">среднегодовой размер </w:t>
      </w:r>
      <w:proofErr w:type="gramStart"/>
      <w:r w:rsidRPr="001D25C8">
        <w:rPr>
          <w:b/>
          <w:bCs/>
          <w:sz w:val="28"/>
          <w:szCs w:val="28"/>
        </w:rPr>
        <w:t>неформальных платежей</w:t>
      </w:r>
      <w:r w:rsidRPr="001D25C8">
        <w:rPr>
          <w:sz w:val="28"/>
          <w:szCs w:val="28"/>
        </w:rPr>
        <w:t>, выплачиваемых предприятием госуд</w:t>
      </w:r>
      <w:r w:rsidRPr="001D25C8">
        <w:rPr>
          <w:sz w:val="28"/>
          <w:szCs w:val="28"/>
        </w:rPr>
        <w:t>арственным и муниципальных служащим составляет</w:t>
      </w:r>
      <w:proofErr w:type="gramEnd"/>
      <w:r w:rsidRPr="001D25C8">
        <w:rPr>
          <w:sz w:val="28"/>
          <w:szCs w:val="28"/>
        </w:rPr>
        <w:t xml:space="preserve"> </w:t>
      </w:r>
      <w:r w:rsidRPr="001D25C8">
        <w:rPr>
          <w:b/>
          <w:bCs/>
          <w:sz w:val="28"/>
          <w:szCs w:val="28"/>
        </w:rPr>
        <w:t>600 тыс. руб., или 4,4%</w:t>
      </w:r>
      <w:r w:rsidRPr="001D25C8">
        <w:rPr>
          <w:sz w:val="28"/>
          <w:szCs w:val="28"/>
        </w:rPr>
        <w:t xml:space="preserve"> от общего объема продаж предприятия.</w:t>
      </w:r>
    </w:p>
    <w:p w:rsidR="001D25C8" w:rsidRPr="00321550" w:rsidRDefault="001D25C8" w:rsidP="001D2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Это важно!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lastRenderedPageBreak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2486C" w:rsidRPr="00321550" w:rsidRDefault="000C7180" w:rsidP="001D2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четко придерживаться следующих правил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1. Не допускается принуждение родителей (законных представителей) воспитанников к внесению денежных средств</w:t>
      </w:r>
      <w:r w:rsidR="000C7180">
        <w:rPr>
          <w:sz w:val="28"/>
          <w:szCs w:val="28"/>
        </w:rPr>
        <w:t xml:space="preserve"> (наличных или безналичных)</w:t>
      </w:r>
      <w:r w:rsidRPr="0002486C">
        <w:rPr>
          <w:sz w:val="28"/>
          <w:szCs w:val="28"/>
        </w:rPr>
        <w:t>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2. Администрация, сотрудники учреждения, иные лица не вправе: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- требовать или принимать от благотворителей наличные денежные средства;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3. Благотворитель имеет право: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 xml:space="preserve">- в течение месяца со дня поступления обращения в учреждение получить на руки протокол общественной комиссии по расходованию </w:t>
      </w:r>
      <w:r w:rsidRPr="0002486C">
        <w:rPr>
          <w:sz w:val="28"/>
          <w:szCs w:val="28"/>
        </w:rPr>
        <w:lastRenderedPageBreak/>
        <w:t>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02486C">
        <w:rPr>
          <w:sz w:val="28"/>
          <w:szCs w:val="28"/>
        </w:rPr>
        <w:t>контроля за</w:t>
      </w:r>
      <w:proofErr w:type="gramEnd"/>
      <w:r w:rsidRPr="0002486C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02486C" w:rsidRPr="0002486C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0A3962" w:rsidRPr="008B6EE8" w:rsidRDefault="0002486C" w:rsidP="001D25C8">
      <w:pPr>
        <w:spacing w:line="360" w:lineRule="auto"/>
        <w:ind w:firstLine="709"/>
        <w:jc w:val="both"/>
        <w:rPr>
          <w:sz w:val="28"/>
          <w:szCs w:val="28"/>
        </w:rPr>
      </w:pPr>
      <w:r w:rsidRPr="0002486C">
        <w:rPr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707A3B" w:rsidRDefault="00707A3B" w:rsidP="00707A3B">
      <w:pPr>
        <w:spacing w:line="360" w:lineRule="auto"/>
        <w:jc w:val="both"/>
        <w:rPr>
          <w:b/>
          <w:i/>
          <w:sz w:val="28"/>
          <w:szCs w:val="28"/>
        </w:rPr>
      </w:pPr>
    </w:p>
    <w:p w:rsidR="00707A3B" w:rsidRPr="00707A3B" w:rsidRDefault="00707A3B" w:rsidP="00707A3B">
      <w:pPr>
        <w:spacing w:line="360" w:lineRule="auto"/>
        <w:jc w:val="both"/>
        <w:rPr>
          <w:b/>
          <w:i/>
          <w:sz w:val="28"/>
          <w:szCs w:val="28"/>
        </w:rPr>
      </w:pPr>
      <w:r w:rsidRPr="00707A3B">
        <w:rPr>
          <w:b/>
          <w:i/>
          <w:sz w:val="28"/>
          <w:szCs w:val="28"/>
        </w:rPr>
        <w:t>Могут ли образовательные организации предоставлять платные образ</w:t>
      </w:r>
      <w:r>
        <w:rPr>
          <w:b/>
          <w:i/>
          <w:sz w:val="28"/>
          <w:szCs w:val="28"/>
        </w:rPr>
        <w:t>овательные услуги? Обязательно л</w:t>
      </w:r>
      <w:r w:rsidRPr="00707A3B">
        <w:rPr>
          <w:b/>
          <w:i/>
          <w:sz w:val="28"/>
          <w:szCs w:val="28"/>
        </w:rPr>
        <w:t>и получение таких услуг?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7A3B">
        <w:rPr>
          <w:b/>
          <w:sz w:val="28"/>
          <w:szCs w:val="28"/>
        </w:rPr>
        <w:t>Рекомендованное решение: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lastRenderedPageBreak/>
        <w:t>Доход от оказания платных образовательных услуг используется указанными организациями в соответствии суставными целями.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Платные образовательные услуги не могут быть оказаны ВМЕСТО образовательной деятельности,</w:t>
      </w:r>
      <w:r>
        <w:rPr>
          <w:sz w:val="28"/>
          <w:szCs w:val="28"/>
        </w:rPr>
        <w:t xml:space="preserve"> </w:t>
      </w:r>
      <w:r w:rsidRPr="00707A3B">
        <w:rPr>
          <w:sz w:val="28"/>
          <w:szCs w:val="28"/>
        </w:rPr>
        <w:t>финансовое обеспечение которой осуществляется за счет бюджетных ассигнований федерального бюджета, бюджетов субъектов Российской Федерации, местн</w:t>
      </w:r>
      <w:r>
        <w:rPr>
          <w:sz w:val="28"/>
          <w:szCs w:val="28"/>
        </w:rPr>
        <w:t>ых бюджетов.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7A3B">
        <w:rPr>
          <w:sz w:val="28"/>
          <w:szCs w:val="28"/>
        </w:rPr>
        <w:t>Для оказания дополнительных образовательных услуг (в том числе платные) необходимо получить соответствующую лицензию в департаменте.</w:t>
      </w:r>
      <w:proofErr w:type="gramEnd"/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Для сдачи в аренду части муниципального имущества необходимо руководствоваться нормативными актами органов местного самоуправления.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Для осуществления финансовой деятельности необходимо открыть внебюджетный счет организации.</w:t>
      </w:r>
    </w:p>
    <w:p w:rsidR="00707A3B" w:rsidRPr="00707A3B" w:rsidRDefault="00707A3B" w:rsidP="00707A3B">
      <w:pPr>
        <w:spacing w:line="360" w:lineRule="auto"/>
        <w:jc w:val="both"/>
        <w:rPr>
          <w:b/>
          <w:i/>
          <w:sz w:val="28"/>
          <w:szCs w:val="28"/>
        </w:rPr>
      </w:pPr>
      <w:r w:rsidRPr="00707A3B">
        <w:rPr>
          <w:b/>
          <w:i/>
          <w:sz w:val="28"/>
          <w:szCs w:val="28"/>
        </w:rPr>
        <w:t xml:space="preserve">Родители </w:t>
      </w:r>
      <w:proofErr w:type="gramStart"/>
      <w:r w:rsidRPr="00707A3B">
        <w:rPr>
          <w:b/>
          <w:i/>
          <w:sz w:val="28"/>
          <w:szCs w:val="28"/>
        </w:rPr>
        <w:t>обучающихся</w:t>
      </w:r>
      <w:proofErr w:type="gramEnd"/>
      <w:r w:rsidRPr="00707A3B">
        <w:rPr>
          <w:b/>
          <w:i/>
          <w:sz w:val="28"/>
          <w:szCs w:val="28"/>
        </w:rPr>
        <w:t xml:space="preserve"> ставят вопрос об орган</w:t>
      </w:r>
      <w:r w:rsidRPr="00707A3B">
        <w:rPr>
          <w:b/>
          <w:i/>
          <w:sz w:val="28"/>
          <w:szCs w:val="28"/>
        </w:rPr>
        <w:t>изации охраны в детском саду ил</w:t>
      </w:r>
      <w:r w:rsidRPr="00707A3B">
        <w:rPr>
          <w:b/>
          <w:i/>
          <w:sz w:val="28"/>
          <w:szCs w:val="28"/>
        </w:rPr>
        <w:t>и школе.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7A3B">
        <w:rPr>
          <w:b/>
          <w:sz w:val="28"/>
          <w:szCs w:val="28"/>
        </w:rPr>
        <w:t>Рекомендованное решение: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1.</w:t>
      </w:r>
      <w:r w:rsidRPr="00707A3B">
        <w:rPr>
          <w:sz w:val="28"/>
          <w:szCs w:val="28"/>
        </w:rPr>
        <w:tab/>
        <w:t>Необходимо изыскать возможность осуществления деятельности вахтера (охранника) из внутренних резервов штатного расписания организации.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2.</w:t>
      </w:r>
      <w:r w:rsidRPr="00707A3B">
        <w:rPr>
          <w:sz w:val="28"/>
          <w:szCs w:val="28"/>
        </w:rPr>
        <w:tab/>
      </w:r>
      <w:proofErr w:type="gramStart"/>
      <w:r w:rsidRPr="00707A3B">
        <w:rPr>
          <w:sz w:val="28"/>
          <w:szCs w:val="28"/>
        </w:rPr>
        <w:t>Возможно</w:t>
      </w:r>
      <w:proofErr w:type="gramEnd"/>
      <w:r w:rsidRPr="00707A3B">
        <w:rPr>
          <w:sz w:val="28"/>
          <w:szCs w:val="28"/>
        </w:rPr>
        <w:t xml:space="preserve"> осуществить организацию охраны за счет осуществления оплаты из средств, полученных от оказания дополнительных платных образовательных услуг, от сдачи</w:t>
      </w:r>
      <w:r>
        <w:rPr>
          <w:sz w:val="28"/>
          <w:szCs w:val="28"/>
        </w:rPr>
        <w:t xml:space="preserve"> в аренду части муниципального </w:t>
      </w:r>
      <w:r w:rsidRPr="00707A3B">
        <w:rPr>
          <w:sz w:val="28"/>
          <w:szCs w:val="28"/>
        </w:rPr>
        <w:t>имущества организациям, средств, вырученных путем проведения различных акций.</w:t>
      </w:r>
    </w:p>
    <w:p w:rsid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3.</w:t>
      </w:r>
      <w:r w:rsidRPr="00707A3B">
        <w:rPr>
          <w:sz w:val="28"/>
          <w:szCs w:val="28"/>
        </w:rPr>
        <w:tab/>
        <w:t>При невозможности решения вопроса оказания услуг за счет имеющегося штатного расписания необходимо обратиться письменно к учредителю.</w:t>
      </w:r>
    </w:p>
    <w:p w:rsidR="00707A3B" w:rsidRPr="00707A3B" w:rsidRDefault="00707A3B" w:rsidP="00707A3B">
      <w:pPr>
        <w:spacing w:line="360" w:lineRule="auto"/>
        <w:jc w:val="both"/>
        <w:rPr>
          <w:b/>
          <w:i/>
          <w:sz w:val="28"/>
          <w:szCs w:val="28"/>
        </w:rPr>
      </w:pPr>
      <w:r w:rsidRPr="00707A3B">
        <w:rPr>
          <w:b/>
          <w:i/>
          <w:sz w:val="28"/>
          <w:szCs w:val="28"/>
        </w:rPr>
        <w:t>Выделенных моющих средств недостаточно для содержания помещения согласно санитарно-</w:t>
      </w:r>
      <w:r w:rsidRPr="00707A3B">
        <w:rPr>
          <w:b/>
          <w:i/>
          <w:sz w:val="28"/>
          <w:szCs w:val="28"/>
        </w:rPr>
        <w:t>эпидемиологическим нормам.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7A3B">
        <w:rPr>
          <w:b/>
          <w:sz w:val="28"/>
          <w:szCs w:val="28"/>
        </w:rPr>
        <w:t>Рекомендованное решение: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lastRenderedPageBreak/>
        <w:t xml:space="preserve">Федеральным законом от 29.12.2012 г. №273-Ф3 «Об образовании </w:t>
      </w:r>
      <w:proofErr w:type="gramStart"/>
      <w:r w:rsidRPr="00707A3B">
        <w:rPr>
          <w:sz w:val="28"/>
          <w:szCs w:val="28"/>
        </w:rPr>
        <w:t>в</w:t>
      </w:r>
      <w:proofErr w:type="gramEnd"/>
      <w:r w:rsidRPr="00707A3B">
        <w:rPr>
          <w:sz w:val="28"/>
          <w:szCs w:val="28"/>
        </w:rPr>
        <w:t xml:space="preserve"> </w:t>
      </w:r>
      <w:proofErr w:type="gramStart"/>
      <w:r w:rsidRPr="00707A3B">
        <w:rPr>
          <w:sz w:val="28"/>
          <w:szCs w:val="28"/>
        </w:rPr>
        <w:t>Российской Федерации»2 установлены полномочия органов местного самоуправления муниципальных районов и городских округов по решению вопросов местного значения в сфере образования, в числе которых создание условий для осуществления присмотра и ухода за детьми, содержания детей в муниципальных образовательных организациях и обеспечение содержания зданий и сооружений муниципальных образовательных организаций, обустройство прилегающих к</w:t>
      </w:r>
      <w:proofErr w:type="gramEnd"/>
      <w:r w:rsidRPr="00707A3B">
        <w:rPr>
          <w:sz w:val="28"/>
          <w:szCs w:val="28"/>
        </w:rPr>
        <w:t xml:space="preserve"> ним территорий.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Для положительного решения</w:t>
      </w:r>
      <w:r>
        <w:rPr>
          <w:sz w:val="28"/>
          <w:szCs w:val="28"/>
        </w:rPr>
        <w:t xml:space="preserve"> </w:t>
      </w:r>
      <w:r w:rsidRPr="00707A3B">
        <w:rPr>
          <w:sz w:val="28"/>
          <w:szCs w:val="28"/>
        </w:rPr>
        <w:t>необходимо: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1.</w:t>
      </w:r>
      <w:r w:rsidRPr="00707A3B">
        <w:rPr>
          <w:sz w:val="28"/>
          <w:szCs w:val="28"/>
        </w:rPr>
        <w:tab/>
        <w:t>Четко знать положения санитарн</w:t>
      </w:r>
      <w:proofErr w:type="gramStart"/>
      <w:r w:rsidRPr="00707A3B">
        <w:rPr>
          <w:sz w:val="28"/>
          <w:szCs w:val="28"/>
        </w:rPr>
        <w:t>о-</w:t>
      </w:r>
      <w:proofErr w:type="gramEnd"/>
      <w:r w:rsidRPr="00707A3B">
        <w:rPr>
          <w:sz w:val="28"/>
          <w:szCs w:val="28"/>
        </w:rPr>
        <w:t xml:space="preserve"> эпидемиологических норм рекомендованных по качеству и расходу моющих средств.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2.</w:t>
      </w:r>
      <w:r w:rsidRPr="00707A3B">
        <w:rPr>
          <w:sz w:val="28"/>
          <w:szCs w:val="28"/>
        </w:rPr>
        <w:tab/>
        <w:t>Своевременно, при формировании бюджета на следующий календарный год, письменно предоставить соответствующую заявку на имя учредителя.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3.</w:t>
      </w:r>
      <w:r w:rsidRPr="00707A3B">
        <w:rPr>
          <w:sz w:val="28"/>
          <w:szCs w:val="28"/>
        </w:rPr>
        <w:tab/>
        <w:t>При недостаточном финансировании, незапланированном потреблении средств известить письменно учредителя.</w:t>
      </w:r>
    </w:p>
    <w:p w:rsidR="00707A3B" w:rsidRPr="00707A3B" w:rsidRDefault="00707A3B" w:rsidP="00707A3B">
      <w:pPr>
        <w:spacing w:line="360" w:lineRule="auto"/>
        <w:jc w:val="both"/>
        <w:rPr>
          <w:b/>
          <w:i/>
          <w:sz w:val="28"/>
          <w:szCs w:val="28"/>
        </w:rPr>
      </w:pPr>
      <w:r w:rsidRPr="00707A3B">
        <w:rPr>
          <w:b/>
          <w:i/>
          <w:sz w:val="28"/>
          <w:szCs w:val="28"/>
        </w:rPr>
        <w:t>Что такое благотворительная деятельность?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7A3B">
        <w:rPr>
          <w:b/>
          <w:sz w:val="28"/>
          <w:szCs w:val="28"/>
        </w:rPr>
        <w:t>Рекомендованное решение: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 xml:space="preserve">Под благотворительной деятельностью понимается </w:t>
      </w:r>
      <w:proofErr w:type="gramStart"/>
      <w:r w:rsidRPr="00707A3B">
        <w:rPr>
          <w:sz w:val="28"/>
          <w:szCs w:val="28"/>
        </w:rPr>
        <w:t>добровольная</w:t>
      </w:r>
      <w:proofErr w:type="gramEnd"/>
      <w:r w:rsidRPr="00707A3B">
        <w:rPr>
          <w:sz w:val="28"/>
          <w:szCs w:val="28"/>
        </w:rPr>
        <w:t xml:space="preserve">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поддержки3.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sz w:val="28"/>
          <w:szCs w:val="28"/>
        </w:rPr>
        <w:t>Благотворительная деятельность осуществляется в различных целях, в том числе в целях содействия деятельности в сфере образования, науки, культуры, искусства, просвещения, духовному развитию личности, содействия добровольческой деятельности.</w:t>
      </w:r>
    </w:p>
    <w:p w:rsidR="00707A3B" w:rsidRPr="00707A3B" w:rsidRDefault="00707A3B" w:rsidP="00707A3B">
      <w:pPr>
        <w:spacing w:line="360" w:lineRule="auto"/>
        <w:jc w:val="both"/>
        <w:rPr>
          <w:b/>
          <w:i/>
          <w:sz w:val="28"/>
          <w:szCs w:val="28"/>
        </w:rPr>
      </w:pPr>
      <w:r w:rsidRPr="00707A3B">
        <w:rPr>
          <w:b/>
          <w:i/>
          <w:sz w:val="28"/>
          <w:szCs w:val="28"/>
        </w:rPr>
        <w:t xml:space="preserve">Чем отличаются добровольцы, благотворители и </w:t>
      </w:r>
      <w:proofErr w:type="spellStart"/>
      <w:r w:rsidRPr="00707A3B">
        <w:rPr>
          <w:b/>
          <w:i/>
          <w:sz w:val="28"/>
          <w:szCs w:val="28"/>
        </w:rPr>
        <w:t>благополучатели</w:t>
      </w:r>
      <w:proofErr w:type="spellEnd"/>
      <w:r w:rsidRPr="00707A3B">
        <w:rPr>
          <w:b/>
          <w:i/>
          <w:sz w:val="28"/>
          <w:szCs w:val="28"/>
        </w:rPr>
        <w:t>?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7A3B">
        <w:rPr>
          <w:b/>
          <w:sz w:val="28"/>
          <w:szCs w:val="28"/>
        </w:rPr>
        <w:t>Рекомендованное решение:</w:t>
      </w:r>
    </w:p>
    <w:p w:rsidR="00707A3B" w:rsidRP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707A3B">
        <w:rPr>
          <w:b/>
          <w:sz w:val="28"/>
          <w:szCs w:val="28"/>
        </w:rPr>
        <w:lastRenderedPageBreak/>
        <w:t>Добровольцы</w:t>
      </w:r>
      <w:r w:rsidRPr="00707A3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A3B">
        <w:rPr>
          <w:sz w:val="28"/>
          <w:szCs w:val="28"/>
        </w:rPr>
        <w:t xml:space="preserve"> физические лица, осуществляющие благотворительную деятельность в форме безвозмездного выполнения работ, оказания услуг</w:t>
      </w:r>
      <w:r>
        <w:rPr>
          <w:sz w:val="28"/>
          <w:szCs w:val="28"/>
        </w:rPr>
        <w:t xml:space="preserve"> </w:t>
      </w:r>
      <w:r w:rsidRPr="00707A3B">
        <w:rPr>
          <w:sz w:val="28"/>
          <w:szCs w:val="28"/>
        </w:rPr>
        <w:t>(добровольческой деятельности).</w:t>
      </w:r>
    </w:p>
    <w:p w:rsidR="00707A3B" w:rsidRDefault="00707A3B" w:rsidP="00707A3B">
      <w:pPr>
        <w:spacing w:line="360" w:lineRule="auto"/>
        <w:ind w:firstLine="709"/>
        <w:jc w:val="both"/>
        <w:rPr>
          <w:sz w:val="28"/>
          <w:szCs w:val="28"/>
        </w:rPr>
      </w:pPr>
      <w:r w:rsidRPr="00587204">
        <w:rPr>
          <w:b/>
          <w:sz w:val="28"/>
          <w:szCs w:val="28"/>
        </w:rPr>
        <w:t>Благотворители</w:t>
      </w:r>
      <w:r w:rsidRPr="00707A3B">
        <w:rPr>
          <w:sz w:val="28"/>
          <w:szCs w:val="28"/>
        </w:rPr>
        <w:t xml:space="preserve"> </w:t>
      </w:r>
      <w:r w:rsidR="00587204">
        <w:rPr>
          <w:sz w:val="28"/>
          <w:szCs w:val="28"/>
        </w:rPr>
        <w:t>–</w:t>
      </w:r>
      <w:r w:rsidRPr="00707A3B">
        <w:rPr>
          <w:sz w:val="28"/>
          <w:szCs w:val="28"/>
        </w:rPr>
        <w:t xml:space="preserve"> лица, осуществляющие благотворительные пожертвования в формах:</w:t>
      </w:r>
    </w:p>
    <w:p w:rsidR="00587204" w:rsidRPr="00587204" w:rsidRDefault="00587204" w:rsidP="00587204">
      <w:pPr>
        <w:pStyle w:val="aa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7204">
        <w:rPr>
          <w:rFonts w:ascii="Times New Roman" w:hAnsi="Times New Roman"/>
          <w:sz w:val="28"/>
          <w:szCs w:val="28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587204" w:rsidRPr="00587204" w:rsidRDefault="00587204" w:rsidP="00587204">
      <w:pPr>
        <w:pStyle w:val="aa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7204">
        <w:rPr>
          <w:rFonts w:ascii="Times New Roman" w:hAnsi="Times New Roman"/>
          <w:sz w:val="28"/>
          <w:szCs w:val="28"/>
        </w:rPr>
        <w:t>бескорыстного (безвозмездного или на льготных условиях) наделения правами владения, пользования и</w:t>
      </w:r>
      <w:r w:rsidRPr="00587204">
        <w:t xml:space="preserve"> </w:t>
      </w:r>
      <w:r w:rsidRPr="00587204">
        <w:rPr>
          <w:rFonts w:ascii="Times New Roman" w:hAnsi="Times New Roman"/>
          <w:sz w:val="28"/>
          <w:szCs w:val="28"/>
        </w:rPr>
        <w:t>распоряжения любыми объектами права собственности;</w:t>
      </w:r>
    </w:p>
    <w:p w:rsidR="00587204" w:rsidRPr="00587204" w:rsidRDefault="00587204" w:rsidP="00587204">
      <w:pPr>
        <w:pStyle w:val="aa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87204">
        <w:rPr>
          <w:rFonts w:ascii="Times New Roman" w:hAnsi="Times New Roman"/>
          <w:sz w:val="28"/>
          <w:szCs w:val="28"/>
        </w:rPr>
        <w:t>бескорыстного (безвозмездного или на льготных условиях) выполнения работ, предоставления услуг. Благотворители вправе определять цели и порядок использования своих пожертвований.</w:t>
      </w:r>
    </w:p>
    <w:p w:rsidR="00707A3B" w:rsidRDefault="00587204" w:rsidP="0058720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87204">
        <w:rPr>
          <w:b/>
          <w:sz w:val="28"/>
          <w:szCs w:val="28"/>
        </w:rPr>
        <w:t>Благополучатели</w:t>
      </w:r>
      <w:proofErr w:type="spellEnd"/>
      <w:r w:rsidRPr="005872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87204">
        <w:rPr>
          <w:sz w:val="28"/>
          <w:szCs w:val="28"/>
        </w:rPr>
        <w:t xml:space="preserve"> лица, получающие благотворительные пожертвования от благотворителей, помощь добровольцев.</w:t>
      </w:r>
    </w:p>
    <w:p w:rsidR="00587204" w:rsidRPr="00587204" w:rsidRDefault="00587204" w:rsidP="00587204">
      <w:pPr>
        <w:spacing w:line="360" w:lineRule="auto"/>
        <w:jc w:val="both"/>
        <w:rPr>
          <w:b/>
          <w:i/>
          <w:sz w:val="28"/>
          <w:szCs w:val="28"/>
        </w:rPr>
      </w:pPr>
      <w:bookmarkStart w:id="0" w:name="bookmark0"/>
      <w:r w:rsidRPr="00587204">
        <w:rPr>
          <w:b/>
          <w:bCs/>
          <w:i/>
          <w:sz w:val="28"/>
          <w:szCs w:val="28"/>
        </w:rPr>
        <w:t xml:space="preserve">К Вам обратился </w:t>
      </w:r>
      <w:r w:rsidRPr="00587204">
        <w:rPr>
          <w:b/>
          <w:i/>
          <w:sz w:val="28"/>
          <w:szCs w:val="28"/>
        </w:rPr>
        <w:t xml:space="preserve">гражданин с просьбой принять </w:t>
      </w:r>
      <w:r w:rsidRPr="00587204">
        <w:rPr>
          <w:b/>
          <w:bCs/>
          <w:i/>
          <w:sz w:val="28"/>
          <w:szCs w:val="28"/>
        </w:rPr>
        <w:t xml:space="preserve">благотворительную </w:t>
      </w:r>
      <w:r w:rsidRPr="00587204">
        <w:rPr>
          <w:b/>
          <w:i/>
          <w:sz w:val="28"/>
          <w:szCs w:val="28"/>
        </w:rPr>
        <w:t xml:space="preserve">помощь, </w:t>
      </w:r>
      <w:r w:rsidRPr="00587204">
        <w:rPr>
          <w:b/>
          <w:bCs/>
          <w:i/>
          <w:sz w:val="28"/>
          <w:szCs w:val="28"/>
        </w:rPr>
        <w:t xml:space="preserve">каков </w:t>
      </w:r>
      <w:r w:rsidRPr="00587204">
        <w:rPr>
          <w:b/>
          <w:i/>
          <w:sz w:val="28"/>
          <w:szCs w:val="28"/>
        </w:rPr>
        <w:t xml:space="preserve">порядок </w:t>
      </w:r>
      <w:r w:rsidRPr="00587204">
        <w:rPr>
          <w:b/>
          <w:bCs/>
          <w:i/>
          <w:sz w:val="28"/>
          <w:szCs w:val="28"/>
        </w:rPr>
        <w:t>действий?</w:t>
      </w:r>
      <w:bookmarkEnd w:id="0"/>
    </w:p>
    <w:p w:rsidR="00587204" w:rsidRPr="00587204" w:rsidRDefault="00587204" w:rsidP="00587204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1"/>
      <w:r w:rsidRPr="00587204">
        <w:rPr>
          <w:b/>
          <w:bCs/>
          <w:sz w:val="28"/>
          <w:szCs w:val="28"/>
        </w:rPr>
        <w:t xml:space="preserve">Рекомендованное </w:t>
      </w:r>
      <w:r w:rsidRPr="00587204">
        <w:rPr>
          <w:b/>
          <w:sz w:val="28"/>
          <w:szCs w:val="28"/>
        </w:rPr>
        <w:t>решение:</w:t>
      </w:r>
      <w:bookmarkEnd w:id="1"/>
    </w:p>
    <w:p w:rsidR="00587204" w:rsidRPr="00587204" w:rsidRDefault="00587204" w:rsidP="00587204">
      <w:pPr>
        <w:numPr>
          <w:ilvl w:val="0"/>
          <w:numId w:val="10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587204">
        <w:rPr>
          <w:bCs/>
          <w:sz w:val="28"/>
          <w:szCs w:val="28"/>
        </w:rPr>
        <w:t>При принятии образовательной организацией благотворительной помощи обязательно должны быть соблюдены следующие принципы:</w:t>
      </w:r>
    </w:p>
    <w:p w:rsidR="00587204" w:rsidRPr="00587204" w:rsidRDefault="00587204" w:rsidP="0058720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87204">
        <w:rPr>
          <w:sz w:val="28"/>
          <w:szCs w:val="28"/>
        </w:rPr>
        <w:t>добровольности внесения денежных и материальных средств;</w:t>
      </w:r>
    </w:p>
    <w:p w:rsidR="00587204" w:rsidRDefault="00587204" w:rsidP="00587204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204">
        <w:rPr>
          <w:rFonts w:ascii="Times New Roman" w:hAnsi="Times New Roman"/>
          <w:sz w:val="28"/>
          <w:szCs w:val="28"/>
        </w:rPr>
        <w:t>законности;</w:t>
      </w:r>
    </w:p>
    <w:p w:rsidR="00587204" w:rsidRPr="00587204" w:rsidRDefault="00587204" w:rsidP="00587204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204">
        <w:rPr>
          <w:rFonts w:ascii="Times New Roman" w:hAnsi="Times New Roman"/>
          <w:sz w:val="28"/>
          <w:szCs w:val="28"/>
        </w:rPr>
        <w:t>открытости и доступности информации о поступлении финансовых и материальных средств и об их расходовании по итогам финансового года.</w:t>
      </w:r>
    </w:p>
    <w:p w:rsidR="00587204" w:rsidRPr="00587204" w:rsidRDefault="00587204" w:rsidP="00587204">
      <w:pPr>
        <w:numPr>
          <w:ilvl w:val="0"/>
          <w:numId w:val="10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587204">
        <w:rPr>
          <w:bCs/>
          <w:sz w:val="28"/>
          <w:szCs w:val="28"/>
        </w:rPr>
        <w:t xml:space="preserve">Решение о принятии благотворительной помощи </w:t>
      </w:r>
      <w:r w:rsidRPr="00587204">
        <w:rPr>
          <w:sz w:val="28"/>
          <w:szCs w:val="28"/>
        </w:rPr>
        <w:t xml:space="preserve">образовательной организацией принимается </w:t>
      </w:r>
      <w:r w:rsidRPr="00587204">
        <w:rPr>
          <w:bCs/>
          <w:sz w:val="28"/>
          <w:szCs w:val="28"/>
        </w:rPr>
        <w:t>по согласованию с учредителем.</w:t>
      </w:r>
    </w:p>
    <w:p w:rsidR="00587204" w:rsidRPr="00587204" w:rsidRDefault="00587204" w:rsidP="00587204">
      <w:pPr>
        <w:numPr>
          <w:ilvl w:val="0"/>
          <w:numId w:val="10"/>
        </w:numPr>
        <w:spacing w:line="360" w:lineRule="auto"/>
        <w:ind w:left="360"/>
        <w:jc w:val="both"/>
        <w:rPr>
          <w:sz w:val="28"/>
          <w:szCs w:val="28"/>
        </w:rPr>
      </w:pPr>
      <w:r w:rsidRPr="00587204">
        <w:rPr>
          <w:bCs/>
          <w:sz w:val="28"/>
          <w:szCs w:val="28"/>
        </w:rPr>
        <w:lastRenderedPageBreak/>
        <w:t xml:space="preserve">Вся поступающая </w:t>
      </w:r>
      <w:r w:rsidRPr="00587204">
        <w:rPr>
          <w:sz w:val="28"/>
          <w:szCs w:val="28"/>
        </w:rPr>
        <w:t xml:space="preserve">в образовательную организацию </w:t>
      </w:r>
      <w:r w:rsidRPr="00587204">
        <w:rPr>
          <w:bCs/>
          <w:sz w:val="28"/>
          <w:szCs w:val="28"/>
        </w:rPr>
        <w:t xml:space="preserve">благотворительная помощь </w:t>
      </w:r>
      <w:r w:rsidRPr="00587204">
        <w:rPr>
          <w:sz w:val="28"/>
          <w:szCs w:val="28"/>
        </w:rPr>
        <w:t xml:space="preserve">подлежит обязательной </w:t>
      </w:r>
      <w:r w:rsidRPr="00587204">
        <w:rPr>
          <w:bCs/>
          <w:sz w:val="28"/>
          <w:szCs w:val="28"/>
        </w:rPr>
        <w:t>регистрации в</w:t>
      </w:r>
      <w:r>
        <w:rPr>
          <w:bCs/>
          <w:sz w:val="28"/>
          <w:szCs w:val="28"/>
        </w:rPr>
        <w:t xml:space="preserve"> </w:t>
      </w:r>
      <w:r w:rsidRPr="00587204">
        <w:rPr>
          <w:sz w:val="28"/>
          <w:szCs w:val="28"/>
        </w:rPr>
        <w:t>журнале «Регистрации и учета благотворительных пожертвований».</w:t>
      </w:r>
    </w:p>
    <w:p w:rsidR="00587204" w:rsidRPr="00587204" w:rsidRDefault="00587204" w:rsidP="00587204">
      <w:pPr>
        <w:numPr>
          <w:ilvl w:val="0"/>
          <w:numId w:val="10"/>
        </w:numPr>
        <w:spacing w:line="360" w:lineRule="auto"/>
        <w:ind w:left="360"/>
        <w:jc w:val="both"/>
        <w:rPr>
          <w:sz w:val="28"/>
          <w:szCs w:val="28"/>
        </w:rPr>
      </w:pPr>
      <w:r w:rsidRPr="00587204">
        <w:rPr>
          <w:sz w:val="28"/>
          <w:szCs w:val="28"/>
        </w:rPr>
        <w:t xml:space="preserve">При передаче и целевом использовании денежных средств, имущества, при оказании услуг оформляется договор. Принятие </w:t>
      </w:r>
      <w:r w:rsidRPr="00587204">
        <w:rPr>
          <w:bCs/>
          <w:sz w:val="28"/>
          <w:szCs w:val="28"/>
        </w:rPr>
        <w:t>и расходование денежных сре</w:t>
      </w:r>
      <w:proofErr w:type="gramStart"/>
      <w:r w:rsidRPr="00587204">
        <w:rPr>
          <w:bCs/>
          <w:sz w:val="28"/>
          <w:szCs w:val="28"/>
        </w:rPr>
        <w:t xml:space="preserve">дств </w:t>
      </w:r>
      <w:r w:rsidRPr="00587204">
        <w:rPr>
          <w:sz w:val="28"/>
          <w:szCs w:val="28"/>
        </w:rPr>
        <w:t>пр</w:t>
      </w:r>
      <w:proofErr w:type="gramEnd"/>
      <w:r w:rsidRPr="00587204">
        <w:rPr>
          <w:sz w:val="28"/>
          <w:szCs w:val="28"/>
        </w:rPr>
        <w:t xml:space="preserve">оисходит </w:t>
      </w:r>
      <w:r w:rsidRPr="00587204">
        <w:rPr>
          <w:bCs/>
          <w:sz w:val="28"/>
          <w:szCs w:val="28"/>
        </w:rPr>
        <w:t>через внебюджетный счет</w:t>
      </w:r>
      <w:r>
        <w:rPr>
          <w:bCs/>
          <w:sz w:val="28"/>
          <w:szCs w:val="28"/>
        </w:rPr>
        <w:t xml:space="preserve"> </w:t>
      </w:r>
      <w:r w:rsidRPr="00587204">
        <w:rPr>
          <w:bCs/>
          <w:sz w:val="28"/>
          <w:szCs w:val="28"/>
        </w:rPr>
        <w:t>образовательной организации.</w:t>
      </w:r>
    </w:p>
    <w:p w:rsidR="00587204" w:rsidRPr="00587204" w:rsidRDefault="00587204" w:rsidP="00587204">
      <w:pPr>
        <w:numPr>
          <w:ilvl w:val="0"/>
          <w:numId w:val="10"/>
        </w:numPr>
        <w:spacing w:line="360" w:lineRule="auto"/>
        <w:ind w:left="360"/>
        <w:jc w:val="both"/>
        <w:rPr>
          <w:sz w:val="28"/>
          <w:szCs w:val="28"/>
        </w:rPr>
      </w:pPr>
      <w:r w:rsidRPr="00587204">
        <w:rPr>
          <w:sz w:val="28"/>
          <w:szCs w:val="28"/>
        </w:rPr>
        <w:t xml:space="preserve">Лицо, изъявившее желание оказать благотворительную помощь </w:t>
      </w:r>
      <w:r w:rsidRPr="00587204">
        <w:rPr>
          <w:bCs/>
          <w:sz w:val="28"/>
          <w:szCs w:val="28"/>
        </w:rPr>
        <w:t xml:space="preserve">(Благотворитель) пишет заявление </w:t>
      </w:r>
      <w:r w:rsidRPr="00587204">
        <w:rPr>
          <w:sz w:val="28"/>
          <w:szCs w:val="28"/>
        </w:rPr>
        <w:t xml:space="preserve">на имя руководителя общеобразовательного учреждения с обязательным </w:t>
      </w:r>
      <w:r w:rsidRPr="00587204">
        <w:rPr>
          <w:bCs/>
          <w:sz w:val="28"/>
          <w:szCs w:val="28"/>
        </w:rPr>
        <w:t>указанием суммы и цели добровольного пожертвования.</w:t>
      </w:r>
    </w:p>
    <w:p w:rsidR="00035909" w:rsidRDefault="00587204" w:rsidP="00035909">
      <w:pPr>
        <w:numPr>
          <w:ilvl w:val="0"/>
          <w:numId w:val="10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 xml:space="preserve">Условия осуществления благотворителем благотворительной деятельности </w:t>
      </w:r>
      <w:r w:rsidRPr="00035909">
        <w:rPr>
          <w:sz w:val="28"/>
          <w:szCs w:val="28"/>
        </w:rPr>
        <w:t xml:space="preserve">от своего имени </w:t>
      </w:r>
      <w:r w:rsidRPr="00035909">
        <w:rPr>
          <w:bCs/>
          <w:sz w:val="28"/>
          <w:szCs w:val="28"/>
        </w:rPr>
        <w:t>закрепляются</w:t>
      </w:r>
      <w:r w:rsidR="00035909" w:rsidRPr="00035909">
        <w:rPr>
          <w:bCs/>
          <w:sz w:val="28"/>
          <w:szCs w:val="28"/>
        </w:rPr>
        <w:t xml:space="preserve"> </w:t>
      </w:r>
      <w:r w:rsidR="00035909" w:rsidRPr="00035909">
        <w:rPr>
          <w:b/>
          <w:bCs/>
          <w:color w:val="000000"/>
          <w:sz w:val="28"/>
          <w:szCs w:val="28"/>
          <w:lang w:eastAsia="ru-RU"/>
        </w:rPr>
        <w:t>гражданско-правовым договором,</w:t>
      </w:r>
      <w:r w:rsidR="00035909" w:rsidRPr="00035909">
        <w:rPr>
          <w:bCs/>
          <w:sz w:val="28"/>
          <w:szCs w:val="28"/>
        </w:rPr>
        <w:t xml:space="preserve"> </w:t>
      </w:r>
      <w:r w:rsidR="00035909" w:rsidRPr="00035909">
        <w:rPr>
          <w:color w:val="000000"/>
          <w:sz w:val="28"/>
          <w:szCs w:val="28"/>
          <w:lang w:eastAsia="ru-RU"/>
        </w:rPr>
        <w:t xml:space="preserve">заключенным между благотворителем и </w:t>
      </w:r>
      <w:proofErr w:type="spellStart"/>
      <w:r w:rsidR="00035909" w:rsidRPr="00035909">
        <w:rPr>
          <w:color w:val="000000"/>
          <w:sz w:val="28"/>
          <w:szCs w:val="28"/>
          <w:lang w:eastAsia="ru-RU"/>
        </w:rPr>
        <w:t>благополучателем</w:t>
      </w:r>
      <w:proofErr w:type="spellEnd"/>
      <w:r w:rsidR="00035909" w:rsidRPr="00035909">
        <w:rPr>
          <w:color w:val="000000"/>
          <w:sz w:val="28"/>
          <w:szCs w:val="28"/>
          <w:lang w:eastAsia="ru-RU"/>
        </w:rPr>
        <w:t xml:space="preserve"> (образовательной организацией), предметом которого является безвозмездное выполнение благотворителем работ и (или) оказание услуг в интересах </w:t>
      </w:r>
      <w:proofErr w:type="spellStart"/>
      <w:r w:rsidR="00035909" w:rsidRPr="00035909">
        <w:rPr>
          <w:color w:val="000000"/>
          <w:sz w:val="28"/>
          <w:szCs w:val="28"/>
          <w:lang w:eastAsia="ru-RU"/>
        </w:rPr>
        <w:t>благополучателя</w:t>
      </w:r>
      <w:proofErr w:type="spellEnd"/>
      <w:r w:rsidR="00035909" w:rsidRPr="00035909">
        <w:rPr>
          <w:color w:val="000000"/>
          <w:sz w:val="28"/>
          <w:szCs w:val="28"/>
          <w:lang w:eastAsia="ru-RU"/>
        </w:rPr>
        <w:t xml:space="preserve"> (образовательной организации).</w:t>
      </w:r>
    </w:p>
    <w:p w:rsidR="00035909" w:rsidRDefault="00035909" w:rsidP="00035909">
      <w:pPr>
        <w:numPr>
          <w:ilvl w:val="0"/>
          <w:numId w:val="10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При желании оказания добровольной помощи образовательной организации (например, в виде передачи или покупки канцелярских, хозяйственных или строительных товаров, игрушек и иных материальных ценностей) необходимо закреплять передачу материальных ценностей договором дарения либо пожертвования в соответствии с действующим законодательством.</w:t>
      </w:r>
    </w:p>
    <w:p w:rsidR="00035909" w:rsidRDefault="00035909" w:rsidP="00035909">
      <w:pPr>
        <w:numPr>
          <w:ilvl w:val="0"/>
          <w:numId w:val="10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Типовая форма заявления Благотворителя размещается на информационном стенде и официальном</w:t>
      </w:r>
      <w:r w:rsidRPr="00035909">
        <w:rPr>
          <w:bCs/>
          <w:sz w:val="28"/>
          <w:szCs w:val="28"/>
        </w:rPr>
        <w:t xml:space="preserve"> </w:t>
      </w:r>
      <w:r w:rsidRPr="00035909">
        <w:rPr>
          <w:bCs/>
          <w:sz w:val="28"/>
          <w:szCs w:val="28"/>
        </w:rPr>
        <w:t>сайте</w:t>
      </w:r>
      <w:r w:rsidRPr="00035909">
        <w:rPr>
          <w:bCs/>
          <w:sz w:val="28"/>
          <w:szCs w:val="28"/>
        </w:rPr>
        <w:t xml:space="preserve"> </w:t>
      </w:r>
      <w:r w:rsidRPr="00035909">
        <w:rPr>
          <w:bCs/>
          <w:sz w:val="28"/>
          <w:szCs w:val="28"/>
        </w:rPr>
        <w:t>образовательной организации.</w:t>
      </w:r>
    </w:p>
    <w:p w:rsidR="00035909" w:rsidRDefault="00035909" w:rsidP="00035909">
      <w:pPr>
        <w:numPr>
          <w:ilvl w:val="0"/>
          <w:numId w:val="10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Перед расходованием поступивших средств информация размещается на сайте образовательной организации.</w:t>
      </w:r>
    </w:p>
    <w:p w:rsidR="00035909" w:rsidRDefault="00035909" w:rsidP="00035909">
      <w:pPr>
        <w:numPr>
          <w:ilvl w:val="0"/>
          <w:numId w:val="10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 xml:space="preserve">По итогам календарного года (не реже одного раза в год) на информационном стенде и официальном сайте образовательной </w:t>
      </w:r>
      <w:r w:rsidRPr="00035909">
        <w:rPr>
          <w:bCs/>
          <w:sz w:val="28"/>
          <w:szCs w:val="28"/>
        </w:rPr>
        <w:lastRenderedPageBreak/>
        <w:t>организации размещается отчет о расходовании добровольных благотворительных пожертвований, который включает в себя полную информацию о приходе, расходе, остатках денежных средств (квитанции, счета, счета-фактуры, накладные, платежные поручения).</w:t>
      </w:r>
    </w:p>
    <w:p w:rsidR="00035909" w:rsidRDefault="00035909" w:rsidP="00035909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035909">
        <w:rPr>
          <w:b/>
          <w:bCs/>
          <w:i/>
          <w:sz w:val="28"/>
          <w:szCs w:val="28"/>
        </w:rPr>
        <w:t>Как осуществить участие детей в культурно-массовых мероприятиях, предлагаемых родительским комитетом?</w:t>
      </w:r>
    </w:p>
    <w:p w:rsidR="00035909" w:rsidRPr="00035909" w:rsidRDefault="00035909" w:rsidP="00035909">
      <w:pPr>
        <w:spacing w:line="360" w:lineRule="auto"/>
        <w:jc w:val="both"/>
        <w:rPr>
          <w:b/>
          <w:bCs/>
          <w:sz w:val="28"/>
          <w:szCs w:val="28"/>
        </w:rPr>
      </w:pPr>
      <w:r w:rsidRPr="00035909">
        <w:rPr>
          <w:b/>
          <w:bCs/>
          <w:sz w:val="28"/>
          <w:szCs w:val="28"/>
        </w:rPr>
        <w:t>Рекомендованное решение:</w:t>
      </w:r>
    </w:p>
    <w:p w:rsidR="00035909" w:rsidRPr="00035909" w:rsidRDefault="00035909" w:rsidP="00035909">
      <w:pPr>
        <w:numPr>
          <w:ilvl w:val="0"/>
          <w:numId w:val="12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Организовывать все мероприятия и экскурсионные программы в каникулярное и внеурочное время.</w:t>
      </w:r>
    </w:p>
    <w:p w:rsidR="00035909" w:rsidRPr="00035909" w:rsidRDefault="00035909" w:rsidP="00035909">
      <w:pPr>
        <w:numPr>
          <w:ilvl w:val="0"/>
          <w:numId w:val="12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Необходимо руководствоваться целесообразностью и эффективностью мероприятия для образовательного и воспитательного процесса.</w:t>
      </w:r>
    </w:p>
    <w:p w:rsidR="00035909" w:rsidRPr="00035909" w:rsidRDefault="00035909" w:rsidP="00035909">
      <w:pPr>
        <w:numPr>
          <w:ilvl w:val="0"/>
          <w:numId w:val="12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Решение об участии обучающихся и воспитанников в платных культурн</w:t>
      </w:r>
      <w:proofErr w:type="gramStart"/>
      <w:r w:rsidRPr="00035909">
        <w:rPr>
          <w:bCs/>
          <w:sz w:val="28"/>
          <w:szCs w:val="28"/>
        </w:rPr>
        <w:t>о-</w:t>
      </w:r>
      <w:proofErr w:type="gramEnd"/>
      <w:r w:rsidRPr="00035909">
        <w:rPr>
          <w:bCs/>
          <w:sz w:val="28"/>
          <w:szCs w:val="28"/>
        </w:rPr>
        <w:t xml:space="preserve"> массовых мероприятиях принимается каждым родителем (законным представителем) обучающегося, воспитанника индивидуально и добровольно.</w:t>
      </w:r>
    </w:p>
    <w:p w:rsidR="00035909" w:rsidRPr="00F65BAD" w:rsidRDefault="00035909" w:rsidP="00035909">
      <w:pPr>
        <w:numPr>
          <w:ilvl w:val="0"/>
          <w:numId w:val="12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F65BAD">
        <w:rPr>
          <w:bCs/>
          <w:sz w:val="28"/>
          <w:szCs w:val="28"/>
        </w:rPr>
        <w:t xml:space="preserve">Используя примерный перечень мероприятий направленных Министерством образования и науки </w:t>
      </w:r>
      <w:r w:rsidR="00F65BAD">
        <w:rPr>
          <w:bCs/>
          <w:sz w:val="28"/>
          <w:szCs w:val="28"/>
        </w:rPr>
        <w:t xml:space="preserve">Республики Саха (Якутия) </w:t>
      </w:r>
      <w:r w:rsidRPr="00F65BAD">
        <w:rPr>
          <w:bCs/>
          <w:sz w:val="28"/>
          <w:szCs w:val="28"/>
        </w:rPr>
        <w:t xml:space="preserve">(далее </w:t>
      </w:r>
      <w:proofErr w:type="gramStart"/>
      <w:r w:rsidRPr="00F65BAD">
        <w:rPr>
          <w:bCs/>
          <w:sz w:val="28"/>
          <w:szCs w:val="28"/>
        </w:rPr>
        <w:t>-м</w:t>
      </w:r>
      <w:proofErr w:type="gramEnd"/>
      <w:r w:rsidRPr="00F65BAD">
        <w:rPr>
          <w:bCs/>
          <w:sz w:val="28"/>
          <w:szCs w:val="28"/>
        </w:rPr>
        <w:t>инистерство), на заседании педагогического совета принимается проект годового плана посещения культурно-массовых мероприятий, который после согласования с родительской общественностью, утверждается руководителем</w:t>
      </w:r>
      <w:r w:rsidR="00F65BAD">
        <w:rPr>
          <w:bCs/>
          <w:sz w:val="28"/>
          <w:szCs w:val="28"/>
        </w:rPr>
        <w:t xml:space="preserve"> </w:t>
      </w:r>
      <w:r w:rsidRPr="00F65BAD">
        <w:rPr>
          <w:bCs/>
          <w:sz w:val="28"/>
          <w:szCs w:val="28"/>
        </w:rPr>
        <w:t>образовательного учреждения.</w:t>
      </w:r>
    </w:p>
    <w:p w:rsidR="00035909" w:rsidRPr="00035909" w:rsidRDefault="00035909" w:rsidP="00035909">
      <w:pPr>
        <w:numPr>
          <w:ilvl w:val="0"/>
          <w:numId w:val="12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Процедура согласования регламентируется локальными актами образовательного учреждения.</w:t>
      </w:r>
    </w:p>
    <w:p w:rsidR="00035909" w:rsidRPr="00035909" w:rsidRDefault="00035909" w:rsidP="00035909">
      <w:pPr>
        <w:numPr>
          <w:ilvl w:val="0"/>
          <w:numId w:val="12"/>
        </w:numPr>
        <w:spacing w:line="360" w:lineRule="auto"/>
        <w:ind w:left="360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При положительном решении об участии в мероприятии родителями (законными представителями) обучающихся, воспитанников определяется любой законный доступный способ оплаты, в том числе:</w:t>
      </w:r>
    </w:p>
    <w:p w:rsidR="00035909" w:rsidRPr="00035909" w:rsidRDefault="00035909" w:rsidP="00F65BAD">
      <w:pPr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он-</w:t>
      </w:r>
      <w:proofErr w:type="spellStart"/>
      <w:r w:rsidRPr="00035909">
        <w:rPr>
          <w:bCs/>
          <w:sz w:val="28"/>
          <w:szCs w:val="28"/>
        </w:rPr>
        <w:t>лайн</w:t>
      </w:r>
      <w:proofErr w:type="spellEnd"/>
      <w:r w:rsidRPr="00035909">
        <w:rPr>
          <w:bCs/>
          <w:sz w:val="28"/>
          <w:szCs w:val="28"/>
        </w:rPr>
        <w:t xml:space="preserve"> через портал государственных услуг индивидуальное приобретение билетов родителями (законными представителями) обучающихся, воспитанников;</w:t>
      </w:r>
    </w:p>
    <w:p w:rsidR="00035909" w:rsidRPr="00035909" w:rsidRDefault="00035909" w:rsidP="00F65BAD">
      <w:pPr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lastRenderedPageBreak/>
        <w:t>через кассы учреждений культуры приобретение билетов родителями (законными представителями) обучающихся, воспитанников;</w:t>
      </w:r>
    </w:p>
    <w:p w:rsidR="00F65BAD" w:rsidRDefault="00035909" w:rsidP="00F65BAD">
      <w:pPr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035909">
        <w:rPr>
          <w:bCs/>
          <w:sz w:val="28"/>
          <w:szCs w:val="28"/>
        </w:rPr>
        <w:t>приглашение распространителей в образовательную организацию, для индивидуального приобретения билетов родителями (законными представителями) обучающихся, воспитанников;</w:t>
      </w:r>
    </w:p>
    <w:p w:rsidR="00F65BAD" w:rsidRPr="00F65BAD" w:rsidRDefault="00035909" w:rsidP="00F65BAD">
      <w:pPr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proofErr w:type="gramStart"/>
      <w:r w:rsidRPr="00F65BAD">
        <w:rPr>
          <w:bCs/>
          <w:sz w:val="28"/>
          <w:szCs w:val="28"/>
        </w:rPr>
        <w:t>заключение договоров между</w:t>
      </w:r>
      <w:r w:rsidR="00F65BAD" w:rsidRPr="00F65BAD">
        <w:rPr>
          <w:bCs/>
          <w:sz w:val="28"/>
          <w:szCs w:val="28"/>
        </w:rPr>
        <w:t xml:space="preserve"> </w:t>
      </w:r>
      <w:r w:rsidR="00F65BAD" w:rsidRPr="00F65BAD">
        <w:rPr>
          <w:bCs/>
          <w:color w:val="000000"/>
          <w:sz w:val="28"/>
          <w:szCs w:val="28"/>
          <w:lang w:eastAsia="ru-RU"/>
        </w:rPr>
        <w:t>организацией, предоставляющей услугу (концертным залом, театром, иными организациями культуры), и каждым родителем (законным представителем) обучающегося, воспитанника.</w:t>
      </w:r>
      <w:proofErr w:type="gramEnd"/>
    </w:p>
    <w:p w:rsidR="00F65BAD" w:rsidRPr="00F65BAD" w:rsidRDefault="00F65BAD" w:rsidP="00F65BAD">
      <w:pPr>
        <w:pStyle w:val="a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65B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организация по возможности обеспечивает выезд участников на культурно-массовые мероприятия.</w:t>
      </w:r>
    </w:p>
    <w:p w:rsidR="00F65BAD" w:rsidRPr="00F65BAD" w:rsidRDefault="00F65BAD" w:rsidP="00F65BAD">
      <w:pPr>
        <w:pStyle w:val="aa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65B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образовательной организации </w:t>
      </w:r>
      <w:r w:rsidRPr="00F65B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должен:</w:t>
      </w:r>
    </w:p>
    <w:p w:rsidR="00F65BAD" w:rsidRPr="00F65BAD" w:rsidRDefault="00F65BAD" w:rsidP="00F65BAD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BAD">
        <w:rPr>
          <w:rFonts w:ascii="Times New Roman" w:hAnsi="Times New Roman"/>
          <w:color w:val="000000"/>
          <w:sz w:val="28"/>
          <w:szCs w:val="28"/>
          <w:lang w:eastAsia="ru-RU"/>
        </w:rPr>
        <w:t>согласовать посещение учреждений культуры с учредителем образовательной организации;</w:t>
      </w:r>
    </w:p>
    <w:p w:rsidR="00F65BAD" w:rsidRPr="00F65BAD" w:rsidRDefault="00F65BAD" w:rsidP="00F65BAD">
      <w:pPr>
        <w:pStyle w:val="a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BAD">
        <w:rPr>
          <w:rFonts w:ascii="Times New Roman" w:hAnsi="Times New Roman"/>
          <w:color w:val="000000"/>
          <w:sz w:val="28"/>
          <w:szCs w:val="28"/>
          <w:lang w:eastAsia="ru-RU"/>
        </w:rPr>
        <w:t>издать приказ о коллективном посещении обучающихся и воспитанников мероприятии учреждения культуры с закреплением ответственных лиц за жизнь и безопасность обучающихся и воспитанников.</w:t>
      </w:r>
    </w:p>
    <w:p w:rsidR="00F65BAD" w:rsidRPr="00F65BAD" w:rsidRDefault="00F65BAD" w:rsidP="00F65BAD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F65BAD">
        <w:rPr>
          <w:color w:val="000000"/>
          <w:sz w:val="28"/>
          <w:szCs w:val="28"/>
          <w:lang w:eastAsia="ru-RU"/>
        </w:rPr>
        <w:t>При организации массового выезда обучающихся и воспитанников образовательных организаций на транспортных средствах необходимо согласование с руководителями отделов (управлений) образования исполнительных комитетов муниципальных образований и с управлениями (отделами) ГИБДД МВД.</w:t>
      </w:r>
    </w:p>
    <w:p w:rsidR="00F65BAD" w:rsidRDefault="00F65BAD" w:rsidP="00F65BAD">
      <w:pPr>
        <w:spacing w:line="360" w:lineRule="auto"/>
        <w:ind w:left="-360"/>
        <w:jc w:val="both"/>
        <w:rPr>
          <w:b/>
          <w:bCs/>
          <w:i/>
          <w:sz w:val="28"/>
          <w:szCs w:val="28"/>
        </w:rPr>
      </w:pPr>
      <w:r w:rsidRPr="00F65BAD">
        <w:rPr>
          <w:b/>
          <w:bCs/>
          <w:i/>
          <w:sz w:val="28"/>
          <w:szCs w:val="28"/>
        </w:rPr>
        <w:t xml:space="preserve">Родительский комитет предлагает осуществить экскурсионную поездку с </w:t>
      </w:r>
      <w:proofErr w:type="gramStart"/>
      <w:r w:rsidRPr="00F65BAD">
        <w:rPr>
          <w:b/>
          <w:bCs/>
          <w:i/>
          <w:sz w:val="28"/>
          <w:szCs w:val="28"/>
        </w:rPr>
        <w:t>обучающимися</w:t>
      </w:r>
      <w:proofErr w:type="gramEnd"/>
      <w:r w:rsidRPr="00F65BAD">
        <w:rPr>
          <w:b/>
          <w:bCs/>
          <w:i/>
          <w:sz w:val="28"/>
          <w:szCs w:val="28"/>
        </w:rPr>
        <w:t>. Как организовать экскурсионные, туристические поездки на платной основе?</w:t>
      </w:r>
    </w:p>
    <w:p w:rsidR="00F65BAD" w:rsidRPr="00F65BAD" w:rsidRDefault="00F65BAD" w:rsidP="00F65BAD">
      <w:pPr>
        <w:spacing w:line="360" w:lineRule="auto"/>
        <w:ind w:left="-360"/>
        <w:jc w:val="both"/>
        <w:rPr>
          <w:b/>
          <w:bCs/>
          <w:sz w:val="28"/>
          <w:szCs w:val="28"/>
        </w:rPr>
      </w:pPr>
      <w:r w:rsidRPr="00F65BAD">
        <w:rPr>
          <w:b/>
          <w:bCs/>
          <w:sz w:val="28"/>
          <w:szCs w:val="28"/>
        </w:rPr>
        <w:t>Рекомендованное решение:</w:t>
      </w:r>
    </w:p>
    <w:p w:rsidR="00F65BAD" w:rsidRPr="00F65BAD" w:rsidRDefault="00F65BAD" w:rsidP="00F65BAD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F65BAD">
        <w:rPr>
          <w:bCs/>
          <w:sz w:val="28"/>
          <w:szCs w:val="28"/>
        </w:rPr>
        <w:t>1. При организации туристических экскурсионных туров образовательным организациям необходимо руководствоваться следующими нормативно-правовыми актами:</w:t>
      </w:r>
    </w:p>
    <w:p w:rsidR="00F65BAD" w:rsidRPr="00F65BAD" w:rsidRDefault="00F65BAD" w:rsidP="00F65BAD">
      <w:pPr>
        <w:spacing w:line="360" w:lineRule="auto"/>
        <w:ind w:left="-360"/>
        <w:jc w:val="both"/>
        <w:rPr>
          <w:bCs/>
          <w:sz w:val="28"/>
          <w:szCs w:val="28"/>
        </w:rPr>
      </w:pPr>
    </w:p>
    <w:p w:rsidR="006D567A" w:rsidRPr="006D567A" w:rsidRDefault="00F65BAD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F65BAD">
        <w:rPr>
          <w:bCs/>
          <w:sz w:val="28"/>
          <w:szCs w:val="28"/>
        </w:rPr>
        <w:lastRenderedPageBreak/>
        <w:t>• Постановление Правительства Российской Федерации от 17.12.2013г. №1177 «Об утверждении</w:t>
      </w:r>
      <w:r>
        <w:rPr>
          <w:bCs/>
          <w:sz w:val="28"/>
          <w:szCs w:val="28"/>
        </w:rPr>
        <w:t xml:space="preserve"> «</w:t>
      </w:r>
      <w:r w:rsidRPr="00F65BAD">
        <w:rPr>
          <w:bCs/>
          <w:sz w:val="28"/>
          <w:szCs w:val="28"/>
        </w:rPr>
        <w:t>Правил организованной перевозки группы детей автобусами. Санитарными правилами «Санитарно-эпидемиологические требования к перевозке организованных групп детей железнодорожным транспортом», утвержденные Постановлением Главного государственного врача Российской</w:t>
      </w:r>
      <w:r w:rsidR="006D567A" w:rsidRPr="006D567A">
        <w:t xml:space="preserve"> </w:t>
      </w:r>
      <w:r w:rsidR="006D567A" w:rsidRPr="006D567A">
        <w:rPr>
          <w:bCs/>
          <w:sz w:val="28"/>
          <w:szCs w:val="28"/>
        </w:rPr>
        <w:t>Федерации от 22.11.2010 № 152.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>• Методические рекомендации по обеспечению санитарн</w:t>
      </w:r>
      <w:proofErr w:type="gramStart"/>
      <w:r w:rsidRPr="006D567A">
        <w:rPr>
          <w:bCs/>
          <w:sz w:val="28"/>
          <w:szCs w:val="28"/>
        </w:rPr>
        <w:t>о-</w:t>
      </w:r>
      <w:proofErr w:type="gramEnd"/>
      <w:r w:rsidRPr="006D567A">
        <w:rPr>
          <w:bCs/>
          <w:sz w:val="28"/>
          <w:szCs w:val="28"/>
        </w:rPr>
        <w:t xml:space="preserve"> эпидемиологического благополучия и безопасности дорожного движения при перевозках организованных групп детей автомобильным транспортом» от21,09.2006г. № 13/4-4738.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>2.</w:t>
      </w:r>
      <w:r w:rsidRPr="006D567A">
        <w:rPr>
          <w:bCs/>
          <w:sz w:val="28"/>
          <w:szCs w:val="28"/>
        </w:rPr>
        <w:tab/>
        <w:t>Решение об участии в платных мероприятиях (туристических поездках) принимается каждым родителем индивидуально и добровольно, не допускается принуждение, оказание давления на учащихся, их родителей к участию в</w:t>
      </w:r>
      <w:r>
        <w:rPr>
          <w:bCs/>
          <w:sz w:val="28"/>
          <w:szCs w:val="28"/>
        </w:rPr>
        <w:t xml:space="preserve"> </w:t>
      </w:r>
      <w:proofErr w:type="spellStart"/>
      <w:r w:rsidRPr="006D567A">
        <w:rPr>
          <w:bCs/>
          <w:sz w:val="28"/>
          <w:szCs w:val="28"/>
        </w:rPr>
        <w:t>аких</w:t>
      </w:r>
      <w:proofErr w:type="spellEnd"/>
      <w:r w:rsidRPr="006D567A">
        <w:rPr>
          <w:bCs/>
          <w:sz w:val="28"/>
          <w:szCs w:val="28"/>
        </w:rPr>
        <w:t xml:space="preserve"> мероприятиях.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>3.</w:t>
      </w:r>
      <w:r w:rsidRPr="006D567A">
        <w:rPr>
          <w:bCs/>
          <w:sz w:val="28"/>
          <w:szCs w:val="28"/>
        </w:rPr>
        <w:tab/>
        <w:t>Маршруты для туристической поездки, туристических операторов (организаторов), стоимость</w:t>
      </w:r>
      <w:r>
        <w:rPr>
          <w:bCs/>
          <w:sz w:val="28"/>
          <w:szCs w:val="28"/>
        </w:rPr>
        <w:t xml:space="preserve"> </w:t>
      </w:r>
      <w:r w:rsidRPr="006D567A">
        <w:rPr>
          <w:bCs/>
          <w:sz w:val="28"/>
          <w:szCs w:val="28"/>
        </w:rPr>
        <w:t>тура выбирают родители</w:t>
      </w:r>
      <w:r>
        <w:rPr>
          <w:bCs/>
          <w:sz w:val="28"/>
          <w:szCs w:val="28"/>
        </w:rPr>
        <w:t xml:space="preserve"> </w:t>
      </w:r>
      <w:r w:rsidRPr="006D567A">
        <w:rPr>
          <w:bCs/>
          <w:sz w:val="28"/>
          <w:szCs w:val="28"/>
        </w:rPr>
        <w:t>(законные представители) обучающихся, воспитанников на родительском собрании.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>4.</w:t>
      </w:r>
      <w:r w:rsidRPr="006D567A">
        <w:rPr>
          <w:bCs/>
          <w:sz w:val="28"/>
          <w:szCs w:val="28"/>
        </w:rPr>
        <w:tab/>
        <w:t>Решение о выезде фиксируется в протоколе родительского собрания и заверяется подписями родителей (законных представителей) обучающихся, воспитанников.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>5.</w:t>
      </w:r>
      <w:r w:rsidRPr="006D567A">
        <w:rPr>
          <w:bCs/>
          <w:sz w:val="28"/>
          <w:szCs w:val="28"/>
        </w:rPr>
        <w:tab/>
        <w:t>Заказ и оплата выбранного тура осуществляется непосредственно родителями, каждым в отдельности, либо председателем родительского комитета на счет туристического оператора после заключения договора.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/>
          <w:bCs/>
          <w:i/>
          <w:sz w:val="28"/>
          <w:szCs w:val="28"/>
        </w:rPr>
      </w:pPr>
      <w:r w:rsidRPr="006D567A">
        <w:rPr>
          <w:b/>
          <w:bCs/>
          <w:i/>
          <w:sz w:val="28"/>
          <w:szCs w:val="28"/>
        </w:rPr>
        <w:t>Родители настаивают на организации фото и видео съемки мероприятий, проводимых по особо торжественным случаям, профессиональным оператором, каков порядок действий?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Рекомендованное решение: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>1.</w:t>
      </w:r>
      <w:r w:rsidRPr="006D567A">
        <w:rPr>
          <w:bCs/>
          <w:sz w:val="28"/>
          <w:szCs w:val="28"/>
        </w:rPr>
        <w:tab/>
        <w:t>При организации фото- и</w:t>
      </w:r>
      <w:r>
        <w:rPr>
          <w:bCs/>
          <w:sz w:val="28"/>
          <w:szCs w:val="28"/>
        </w:rPr>
        <w:t xml:space="preserve"> </w:t>
      </w:r>
      <w:r w:rsidRPr="006D567A">
        <w:rPr>
          <w:bCs/>
          <w:sz w:val="28"/>
          <w:szCs w:val="28"/>
        </w:rPr>
        <w:t>видеосъемок в образовательных организациях следует соблюдать принцип добровольности.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lastRenderedPageBreak/>
        <w:t>2.</w:t>
      </w:r>
      <w:r w:rsidRPr="006D567A">
        <w:rPr>
          <w:bCs/>
          <w:sz w:val="28"/>
          <w:szCs w:val="28"/>
        </w:rPr>
        <w:tab/>
        <w:t>На родительские собрания в</w:t>
      </w:r>
      <w:r>
        <w:rPr>
          <w:bCs/>
          <w:sz w:val="28"/>
          <w:szCs w:val="28"/>
        </w:rPr>
        <w:t xml:space="preserve"> </w:t>
      </w:r>
      <w:r w:rsidRPr="006D567A">
        <w:rPr>
          <w:bCs/>
          <w:sz w:val="28"/>
          <w:szCs w:val="28"/>
        </w:rPr>
        <w:t>образовательной организации приглашаются представители для</w:t>
      </w:r>
      <w:r>
        <w:rPr>
          <w:bCs/>
          <w:sz w:val="28"/>
          <w:szCs w:val="28"/>
        </w:rPr>
        <w:t xml:space="preserve"> </w:t>
      </w:r>
      <w:r w:rsidRPr="006D567A">
        <w:rPr>
          <w:bCs/>
          <w:sz w:val="28"/>
          <w:szCs w:val="28"/>
        </w:rPr>
        <w:t>ознакомления с образцами съемки и согласования с родителями.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>3.</w:t>
      </w:r>
      <w:r w:rsidRPr="006D567A">
        <w:rPr>
          <w:bCs/>
          <w:sz w:val="28"/>
          <w:szCs w:val="28"/>
        </w:rPr>
        <w:tab/>
        <w:t>На родительских собраниях</w:t>
      </w:r>
      <w:r>
        <w:rPr>
          <w:bCs/>
          <w:sz w:val="28"/>
          <w:szCs w:val="28"/>
        </w:rPr>
        <w:t xml:space="preserve"> </w:t>
      </w:r>
      <w:r w:rsidRPr="006D567A">
        <w:rPr>
          <w:bCs/>
          <w:sz w:val="28"/>
          <w:szCs w:val="28"/>
        </w:rPr>
        <w:t>представители и (или) распространители непосредственно родителям раздают квитанции для оплаты на добровольно выбранные родителями услуги или определяют дни оплаты услуг непосредственно родителями или обучающимися.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>4.</w:t>
      </w:r>
      <w:r w:rsidRPr="006D567A">
        <w:rPr>
          <w:bCs/>
          <w:sz w:val="28"/>
          <w:szCs w:val="28"/>
        </w:rPr>
        <w:tab/>
        <w:t>Допуск осуществляется после согласования с учредителем и при наличии медицинской книжки.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/>
          <w:bCs/>
          <w:i/>
          <w:sz w:val="28"/>
          <w:szCs w:val="28"/>
        </w:rPr>
      </w:pPr>
      <w:r w:rsidRPr="006D567A">
        <w:rPr>
          <w:b/>
          <w:bCs/>
          <w:i/>
          <w:sz w:val="28"/>
          <w:szCs w:val="28"/>
        </w:rPr>
        <w:t>Как организовать участие обучающихся в конкурсах, олимпиада* и аналогичных мероприятиях, проводимых различными организациями на платной основе?</w:t>
      </w:r>
    </w:p>
    <w:p w:rsidR="006D567A" w:rsidRPr="006D567A" w:rsidRDefault="006D567A" w:rsidP="006D567A">
      <w:pPr>
        <w:spacing w:line="360" w:lineRule="auto"/>
        <w:ind w:left="-360"/>
        <w:jc w:val="both"/>
        <w:rPr>
          <w:b/>
          <w:bCs/>
          <w:sz w:val="28"/>
          <w:szCs w:val="28"/>
        </w:rPr>
      </w:pPr>
      <w:r w:rsidRPr="006D567A">
        <w:rPr>
          <w:b/>
          <w:bCs/>
          <w:sz w:val="28"/>
          <w:szCs w:val="28"/>
        </w:rPr>
        <w:t>Рекомендованное решение:</w:t>
      </w:r>
    </w:p>
    <w:p w:rsidR="006D567A" w:rsidRDefault="006D567A" w:rsidP="006D567A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 xml:space="preserve">1. Указанные мероприятия необходимо проводить только во внеурочное время. </w:t>
      </w:r>
    </w:p>
    <w:p w:rsidR="00CC7303" w:rsidRPr="00CC7303" w:rsidRDefault="006D567A" w:rsidP="00CC7303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6D567A">
        <w:rPr>
          <w:bCs/>
          <w:sz w:val="28"/>
          <w:szCs w:val="28"/>
        </w:rPr>
        <w:t>2. Все официальные обращения коммерческих организаций</w:t>
      </w:r>
      <w:r w:rsidR="00CC7303" w:rsidRPr="00CC7303">
        <w:t xml:space="preserve"> </w:t>
      </w:r>
      <w:r w:rsidR="00CC7303" w:rsidRPr="00CC7303">
        <w:rPr>
          <w:bCs/>
          <w:sz w:val="28"/>
          <w:szCs w:val="28"/>
        </w:rPr>
        <w:t>непосредственно в образовательную организацию об участии обучающихся в мероприятиях необходимо письменно согласовывать с учредителем.</w:t>
      </w:r>
    </w:p>
    <w:p w:rsidR="00CC7303" w:rsidRPr="00CC7303" w:rsidRDefault="00CC7303" w:rsidP="00CC7303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CC7303">
        <w:rPr>
          <w:bCs/>
          <w:sz w:val="28"/>
          <w:szCs w:val="28"/>
        </w:rPr>
        <w:t>3.</w:t>
      </w:r>
      <w:r w:rsidRPr="00CC7303">
        <w:rPr>
          <w:bCs/>
          <w:sz w:val="28"/>
          <w:szCs w:val="28"/>
        </w:rPr>
        <w:tab/>
        <w:t>Объявить в образовательной организации о конкурсе, олимпиаде и аналогичных мероприятиях путем размещения информации на официальном сайте и информационном стенде образовательной организации;</w:t>
      </w:r>
    </w:p>
    <w:p w:rsidR="00CC7303" w:rsidRPr="00CC7303" w:rsidRDefault="00CC7303" w:rsidP="00CC7303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CC7303">
        <w:rPr>
          <w:bCs/>
          <w:sz w:val="28"/>
          <w:szCs w:val="28"/>
        </w:rPr>
        <w:t>4.</w:t>
      </w:r>
      <w:r w:rsidRPr="00CC7303">
        <w:rPr>
          <w:bCs/>
          <w:sz w:val="28"/>
          <w:szCs w:val="28"/>
        </w:rPr>
        <w:tab/>
        <w:t>Довести до сведения всех родителей, обучающихся, педагогов о добровольности данного мероприятия;</w:t>
      </w:r>
    </w:p>
    <w:p w:rsidR="00F65BAD" w:rsidRDefault="00CC7303" w:rsidP="00CC7303">
      <w:pPr>
        <w:spacing w:line="360" w:lineRule="auto"/>
        <w:ind w:left="-360"/>
        <w:jc w:val="both"/>
        <w:rPr>
          <w:bCs/>
          <w:sz w:val="28"/>
          <w:szCs w:val="28"/>
        </w:rPr>
      </w:pPr>
      <w:r w:rsidRPr="00CC7303">
        <w:rPr>
          <w:bCs/>
          <w:sz w:val="28"/>
          <w:szCs w:val="28"/>
        </w:rPr>
        <w:t>5.</w:t>
      </w:r>
      <w:r w:rsidRPr="00CC7303">
        <w:rPr>
          <w:bCs/>
          <w:sz w:val="28"/>
          <w:szCs w:val="28"/>
        </w:rPr>
        <w:tab/>
        <w:t>Определить день и место составления договора об оказании платных услуг организаторов с родителями (законными представителями) или определить формы другого непосредственного взаимодействия (оплата через банк, Интернет и др.).</w:t>
      </w:r>
    </w:p>
    <w:p w:rsidR="00CC7303" w:rsidRDefault="00CC7303" w:rsidP="00CC7303">
      <w:pPr>
        <w:spacing w:line="360" w:lineRule="auto"/>
        <w:ind w:left="-360"/>
        <w:jc w:val="both"/>
        <w:rPr>
          <w:bCs/>
          <w:sz w:val="28"/>
          <w:szCs w:val="28"/>
        </w:rPr>
      </w:pPr>
    </w:p>
    <w:p w:rsidR="00CC7303" w:rsidRPr="00F65BAD" w:rsidRDefault="00CC7303" w:rsidP="00CC7303">
      <w:pPr>
        <w:spacing w:line="360" w:lineRule="auto"/>
        <w:ind w:left="-360"/>
        <w:jc w:val="both"/>
        <w:rPr>
          <w:bCs/>
          <w:sz w:val="28"/>
          <w:szCs w:val="28"/>
        </w:rPr>
      </w:pPr>
      <w:bookmarkStart w:id="2" w:name="_GoBack"/>
      <w:bookmarkEnd w:id="2"/>
    </w:p>
    <w:p w:rsidR="006D567A" w:rsidRPr="00F65BAD" w:rsidRDefault="006D567A">
      <w:pPr>
        <w:spacing w:line="360" w:lineRule="auto"/>
        <w:ind w:left="-360"/>
        <w:jc w:val="both"/>
        <w:rPr>
          <w:bCs/>
          <w:sz w:val="28"/>
          <w:szCs w:val="28"/>
        </w:rPr>
      </w:pPr>
    </w:p>
    <w:sectPr w:rsidR="006D567A" w:rsidRPr="00F65BAD" w:rsidSect="00323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928761D"/>
    <w:multiLevelType w:val="hybridMultilevel"/>
    <w:tmpl w:val="F350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3AE7"/>
    <w:multiLevelType w:val="hybridMultilevel"/>
    <w:tmpl w:val="F844119E"/>
    <w:lvl w:ilvl="0" w:tplc="7D9A2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7A5DDD"/>
    <w:multiLevelType w:val="hybridMultilevel"/>
    <w:tmpl w:val="80E8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A5365"/>
    <w:multiLevelType w:val="hybridMultilevel"/>
    <w:tmpl w:val="FFBC6F9C"/>
    <w:lvl w:ilvl="0" w:tplc="2FBEFC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6A7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08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2833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F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6A0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297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8AE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2E5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7248A"/>
    <w:multiLevelType w:val="multilevel"/>
    <w:tmpl w:val="8F04F37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B8B5DB4"/>
    <w:multiLevelType w:val="hybridMultilevel"/>
    <w:tmpl w:val="370085E4"/>
    <w:lvl w:ilvl="0" w:tplc="7D9A2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642AF9"/>
    <w:multiLevelType w:val="multilevel"/>
    <w:tmpl w:val="A68857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9">
    <w:nsid w:val="578978D3"/>
    <w:multiLevelType w:val="hybridMultilevel"/>
    <w:tmpl w:val="F09C4A7A"/>
    <w:lvl w:ilvl="0" w:tplc="7D9A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0396C"/>
    <w:multiLevelType w:val="hybridMultilevel"/>
    <w:tmpl w:val="583C6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DC3DA4"/>
    <w:multiLevelType w:val="hybridMultilevel"/>
    <w:tmpl w:val="093E0E2E"/>
    <w:lvl w:ilvl="0" w:tplc="7D9A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21881"/>
    <w:multiLevelType w:val="hybridMultilevel"/>
    <w:tmpl w:val="6DE68F6E"/>
    <w:lvl w:ilvl="0" w:tplc="F15E5F7E">
      <w:start w:val="1"/>
      <w:numFmt w:val="bullet"/>
      <w:lvlText w:val="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E194938E" w:tentative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 w:tplc="59B270E0" w:tentative="1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A538BFD8" w:tentative="1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4" w:tplc="42DE9E6E" w:tentative="1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5" w:tplc="8D9C3BD4" w:tentative="1">
      <w:start w:val="1"/>
      <w:numFmt w:val="bullet"/>
      <w:lvlText w:val="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98A68418" w:tentative="1">
      <w:start w:val="1"/>
      <w:numFmt w:val="bullet"/>
      <w:lvlText w:val="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7" w:tplc="061A57B2" w:tentative="1">
      <w:start w:val="1"/>
      <w:numFmt w:val="bullet"/>
      <w:lvlText w:val="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8" w:tplc="DF684304" w:tentative="1">
      <w:start w:val="1"/>
      <w:numFmt w:val="bullet"/>
      <w:lvlText w:val="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7F7C12D6"/>
    <w:multiLevelType w:val="hybridMultilevel"/>
    <w:tmpl w:val="95520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C"/>
    <w:rsid w:val="0002486C"/>
    <w:rsid w:val="00035909"/>
    <w:rsid w:val="000A3962"/>
    <w:rsid w:val="000C7180"/>
    <w:rsid w:val="00152D5D"/>
    <w:rsid w:val="001D25C8"/>
    <w:rsid w:val="00204DB2"/>
    <w:rsid w:val="002A6A09"/>
    <w:rsid w:val="002C262F"/>
    <w:rsid w:val="00302A41"/>
    <w:rsid w:val="00302C45"/>
    <w:rsid w:val="00321550"/>
    <w:rsid w:val="00323446"/>
    <w:rsid w:val="003708E0"/>
    <w:rsid w:val="003D34E0"/>
    <w:rsid w:val="003E2C48"/>
    <w:rsid w:val="00411D97"/>
    <w:rsid w:val="004807D8"/>
    <w:rsid w:val="00587204"/>
    <w:rsid w:val="005E10AC"/>
    <w:rsid w:val="005F5478"/>
    <w:rsid w:val="00600244"/>
    <w:rsid w:val="00660A69"/>
    <w:rsid w:val="006A297B"/>
    <w:rsid w:val="006C4C99"/>
    <w:rsid w:val="006D567A"/>
    <w:rsid w:val="00707A3B"/>
    <w:rsid w:val="00822272"/>
    <w:rsid w:val="00832273"/>
    <w:rsid w:val="0084141C"/>
    <w:rsid w:val="008B6EE8"/>
    <w:rsid w:val="008D39D9"/>
    <w:rsid w:val="009928ED"/>
    <w:rsid w:val="00A20AC1"/>
    <w:rsid w:val="00B60AF0"/>
    <w:rsid w:val="00B838ED"/>
    <w:rsid w:val="00C17A24"/>
    <w:rsid w:val="00C22A35"/>
    <w:rsid w:val="00C436C0"/>
    <w:rsid w:val="00CA1D7F"/>
    <w:rsid w:val="00CC7303"/>
    <w:rsid w:val="00D527E1"/>
    <w:rsid w:val="00E22EA1"/>
    <w:rsid w:val="00E23F08"/>
    <w:rsid w:val="00E37150"/>
    <w:rsid w:val="00E555CC"/>
    <w:rsid w:val="00F65BAD"/>
    <w:rsid w:val="00F80104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1C"/>
  </w:style>
  <w:style w:type="paragraph" w:styleId="1">
    <w:name w:val="heading 1"/>
    <w:basedOn w:val="10"/>
    <w:next w:val="a"/>
    <w:link w:val="11"/>
    <w:qFormat/>
    <w:rsid w:val="0084141C"/>
    <w:pPr>
      <w:keepNext/>
      <w:numPr>
        <w:numId w:val="1"/>
      </w:numPr>
      <w:tabs>
        <w:tab w:val="left" w:pos="440"/>
        <w:tab w:val="right" w:leader="dot" w:pos="15451"/>
      </w:tabs>
      <w:spacing w:after="0"/>
      <w:outlineLvl w:val="0"/>
    </w:pPr>
    <w:rPr>
      <w:b/>
      <w:bCs/>
      <w:sz w:val="22"/>
      <w:szCs w:val="28"/>
    </w:rPr>
  </w:style>
  <w:style w:type="paragraph" w:styleId="2">
    <w:name w:val="heading 2"/>
    <w:basedOn w:val="a"/>
    <w:next w:val="a"/>
    <w:link w:val="20"/>
    <w:qFormat/>
    <w:rsid w:val="0084141C"/>
    <w:pPr>
      <w:keepNext/>
      <w:numPr>
        <w:ilvl w:val="1"/>
        <w:numId w:val="2"/>
      </w:numPr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4141C"/>
    <w:rPr>
      <w:b/>
      <w:bCs/>
      <w:sz w:val="22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84141C"/>
    <w:pPr>
      <w:spacing w:after="100"/>
    </w:pPr>
  </w:style>
  <w:style w:type="character" w:customStyle="1" w:styleId="20">
    <w:name w:val="Заголовок 2 Знак"/>
    <w:basedOn w:val="a0"/>
    <w:link w:val="2"/>
    <w:rsid w:val="0084141C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84141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4141C"/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84141C"/>
    <w:pPr>
      <w:jc w:val="center"/>
    </w:pPr>
    <w:rPr>
      <w:b/>
      <w:bCs/>
      <w:sz w:val="22"/>
      <w:szCs w:val="28"/>
    </w:rPr>
  </w:style>
  <w:style w:type="character" w:customStyle="1" w:styleId="a6">
    <w:name w:val="Подзаголовок Знак"/>
    <w:basedOn w:val="a0"/>
    <w:link w:val="a5"/>
    <w:rsid w:val="0084141C"/>
    <w:rPr>
      <w:b/>
      <w:bCs/>
      <w:sz w:val="22"/>
      <w:szCs w:val="28"/>
    </w:rPr>
  </w:style>
  <w:style w:type="character" w:styleId="a7">
    <w:name w:val="Strong"/>
    <w:basedOn w:val="a0"/>
    <w:uiPriority w:val="22"/>
    <w:qFormat/>
    <w:rsid w:val="0084141C"/>
    <w:rPr>
      <w:b/>
      <w:bCs/>
    </w:rPr>
  </w:style>
  <w:style w:type="character" w:styleId="a8">
    <w:name w:val="Emphasis"/>
    <w:basedOn w:val="a0"/>
    <w:qFormat/>
    <w:rsid w:val="0084141C"/>
    <w:rPr>
      <w:i/>
      <w:iCs/>
    </w:rPr>
  </w:style>
  <w:style w:type="paragraph" w:styleId="a9">
    <w:name w:val="No Spacing"/>
    <w:uiPriority w:val="1"/>
    <w:qFormat/>
    <w:rsid w:val="0084141C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841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84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4141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1C"/>
  </w:style>
  <w:style w:type="paragraph" w:styleId="1">
    <w:name w:val="heading 1"/>
    <w:basedOn w:val="10"/>
    <w:next w:val="a"/>
    <w:link w:val="11"/>
    <w:qFormat/>
    <w:rsid w:val="0084141C"/>
    <w:pPr>
      <w:keepNext/>
      <w:numPr>
        <w:numId w:val="1"/>
      </w:numPr>
      <w:tabs>
        <w:tab w:val="left" w:pos="440"/>
        <w:tab w:val="right" w:leader="dot" w:pos="15451"/>
      </w:tabs>
      <w:spacing w:after="0"/>
      <w:outlineLvl w:val="0"/>
    </w:pPr>
    <w:rPr>
      <w:b/>
      <w:bCs/>
      <w:sz w:val="22"/>
      <w:szCs w:val="28"/>
    </w:rPr>
  </w:style>
  <w:style w:type="paragraph" w:styleId="2">
    <w:name w:val="heading 2"/>
    <w:basedOn w:val="a"/>
    <w:next w:val="a"/>
    <w:link w:val="20"/>
    <w:qFormat/>
    <w:rsid w:val="0084141C"/>
    <w:pPr>
      <w:keepNext/>
      <w:numPr>
        <w:ilvl w:val="1"/>
        <w:numId w:val="2"/>
      </w:numPr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4141C"/>
    <w:rPr>
      <w:b/>
      <w:bCs/>
      <w:sz w:val="22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84141C"/>
    <w:pPr>
      <w:spacing w:after="100"/>
    </w:pPr>
  </w:style>
  <w:style w:type="character" w:customStyle="1" w:styleId="20">
    <w:name w:val="Заголовок 2 Знак"/>
    <w:basedOn w:val="a0"/>
    <w:link w:val="2"/>
    <w:rsid w:val="0084141C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84141C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4141C"/>
    <w:rPr>
      <w:b/>
      <w:bCs/>
      <w:sz w:val="24"/>
      <w:szCs w:val="24"/>
    </w:rPr>
  </w:style>
  <w:style w:type="paragraph" w:styleId="a5">
    <w:name w:val="Subtitle"/>
    <w:basedOn w:val="a"/>
    <w:link w:val="a6"/>
    <w:qFormat/>
    <w:rsid w:val="0084141C"/>
    <w:pPr>
      <w:jc w:val="center"/>
    </w:pPr>
    <w:rPr>
      <w:b/>
      <w:bCs/>
      <w:sz w:val="22"/>
      <w:szCs w:val="28"/>
    </w:rPr>
  </w:style>
  <w:style w:type="character" w:customStyle="1" w:styleId="a6">
    <w:name w:val="Подзаголовок Знак"/>
    <w:basedOn w:val="a0"/>
    <w:link w:val="a5"/>
    <w:rsid w:val="0084141C"/>
    <w:rPr>
      <w:b/>
      <w:bCs/>
      <w:sz w:val="22"/>
      <w:szCs w:val="28"/>
    </w:rPr>
  </w:style>
  <w:style w:type="character" w:styleId="a7">
    <w:name w:val="Strong"/>
    <w:basedOn w:val="a0"/>
    <w:uiPriority w:val="22"/>
    <w:qFormat/>
    <w:rsid w:val="0084141C"/>
    <w:rPr>
      <w:b/>
      <w:bCs/>
    </w:rPr>
  </w:style>
  <w:style w:type="character" w:styleId="a8">
    <w:name w:val="Emphasis"/>
    <w:basedOn w:val="a0"/>
    <w:qFormat/>
    <w:rsid w:val="0084141C"/>
    <w:rPr>
      <w:i/>
      <w:iCs/>
    </w:rPr>
  </w:style>
  <w:style w:type="paragraph" w:styleId="a9">
    <w:name w:val="No Spacing"/>
    <w:uiPriority w:val="1"/>
    <w:qFormat/>
    <w:rsid w:val="0084141C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8414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84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4141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6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5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165D9-B2B6-428E-8DAB-342D8FB3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2018-06-06T07:43:00Z</dcterms:created>
  <dcterms:modified xsi:type="dcterms:W3CDTF">2018-06-06T08:37:00Z</dcterms:modified>
</cp:coreProperties>
</file>